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31" w:rsidRDefault="00CF2EE9" w:rsidP="00B05CC7">
      <w:pPr>
        <w:pStyle w:val="CommentText"/>
        <w:jc w:val="center"/>
        <w:rPr>
          <w:rFonts w:cstheme="minorHAnsi"/>
          <w:b/>
          <w:sz w:val="22"/>
          <w:szCs w:val="22"/>
        </w:rPr>
      </w:pPr>
      <w:bookmarkStart w:id="0" w:name="_GoBack"/>
      <w:r>
        <w:rPr>
          <w:rFonts w:cstheme="minorHAnsi"/>
          <w:b/>
          <w:sz w:val="22"/>
          <w:szCs w:val="22"/>
        </w:rPr>
        <w:t xml:space="preserve">MODERN SLAVERY AND HUMAN TRAFFICKING </w:t>
      </w:r>
      <w:r w:rsidR="006A1B31" w:rsidRPr="00CE0A3C">
        <w:rPr>
          <w:rFonts w:cstheme="minorHAnsi"/>
          <w:b/>
          <w:sz w:val="22"/>
          <w:szCs w:val="22"/>
        </w:rPr>
        <w:t>STATEMENT</w:t>
      </w:r>
    </w:p>
    <w:p w:rsidR="00B05CC7" w:rsidRPr="00CE0A3C" w:rsidRDefault="00B05CC7" w:rsidP="00B05CC7">
      <w:pPr>
        <w:pStyle w:val="CommentText"/>
        <w:jc w:val="center"/>
        <w:rPr>
          <w:rFonts w:cstheme="minorHAnsi"/>
          <w:b/>
          <w:sz w:val="22"/>
          <w:szCs w:val="22"/>
        </w:rPr>
      </w:pPr>
    </w:p>
    <w:p w:rsidR="00DB312F" w:rsidRPr="00CF2EE9" w:rsidRDefault="00DB312F" w:rsidP="00CF2EE9">
      <w:pPr>
        <w:pStyle w:val="CommentText"/>
        <w:jc w:val="both"/>
        <w:rPr>
          <w:rFonts w:cstheme="minorHAnsi"/>
          <w:b/>
          <w:sz w:val="22"/>
          <w:szCs w:val="22"/>
          <w:u w:val="single"/>
        </w:rPr>
      </w:pPr>
      <w:r w:rsidRPr="00CF2EE9">
        <w:rPr>
          <w:rFonts w:cstheme="minorHAnsi"/>
          <w:b/>
          <w:sz w:val="22"/>
          <w:szCs w:val="22"/>
          <w:u w:val="single"/>
        </w:rPr>
        <w:t>Introduction</w:t>
      </w:r>
      <w:r w:rsidRPr="00CF2EE9">
        <w:rPr>
          <w:rFonts w:cstheme="minorHAnsi"/>
          <w:b/>
          <w:sz w:val="22"/>
          <w:szCs w:val="22"/>
          <w:u w:val="single"/>
        </w:rPr>
        <w:br/>
      </w:r>
    </w:p>
    <w:p w:rsidR="00DB312F" w:rsidRPr="00CE0A3C" w:rsidRDefault="00506BFF" w:rsidP="00CF2EE9">
      <w:pPr>
        <w:pStyle w:val="NormalSpaced"/>
        <w:rPr>
          <w:rFonts w:asciiTheme="minorHAnsi" w:hAnsiTheme="minorHAnsi" w:cstheme="minorHAnsi"/>
          <w:szCs w:val="22"/>
        </w:rPr>
      </w:pPr>
      <w:bookmarkStart w:id="1" w:name="main"/>
      <w:r>
        <w:rPr>
          <w:rStyle w:val="Strong"/>
          <w:rFonts w:asciiTheme="minorHAnsi" w:hAnsiTheme="minorHAnsi" w:cstheme="minorHAnsi"/>
          <w:b w:val="0"/>
          <w:szCs w:val="22"/>
        </w:rPr>
        <w:t xml:space="preserve">This statement sets </w:t>
      </w:r>
      <w:r w:rsidR="00DB312F" w:rsidRPr="00CE0A3C">
        <w:rPr>
          <w:rStyle w:val="Strong"/>
          <w:rFonts w:asciiTheme="minorHAnsi" w:hAnsiTheme="minorHAnsi" w:cstheme="minorHAnsi"/>
          <w:b w:val="0"/>
          <w:szCs w:val="22"/>
        </w:rPr>
        <w:t xml:space="preserve">out </w:t>
      </w:r>
      <w:r w:rsidR="00766C37">
        <w:rPr>
          <w:rStyle w:val="Strong"/>
          <w:rFonts w:asciiTheme="minorHAnsi" w:hAnsiTheme="minorHAnsi" w:cstheme="minorHAnsi"/>
          <w:b w:val="0"/>
          <w:szCs w:val="22"/>
        </w:rPr>
        <w:t>our</w:t>
      </w:r>
      <w:r w:rsidR="00DB312F" w:rsidRPr="00CE0A3C">
        <w:rPr>
          <w:rStyle w:val="Strong"/>
          <w:rFonts w:asciiTheme="minorHAnsi" w:hAnsiTheme="minorHAnsi" w:cstheme="minorHAnsi"/>
          <w:b w:val="0"/>
          <w:szCs w:val="22"/>
        </w:rPr>
        <w:t xml:space="preserve"> actions to understand all potential modern slavery risks related to </w:t>
      </w:r>
      <w:r w:rsidR="00766C37">
        <w:rPr>
          <w:rStyle w:val="Strong"/>
          <w:rFonts w:asciiTheme="minorHAnsi" w:hAnsiTheme="minorHAnsi" w:cstheme="minorHAnsi"/>
          <w:b w:val="0"/>
          <w:szCs w:val="22"/>
        </w:rPr>
        <w:t>our</w:t>
      </w:r>
      <w:r w:rsidR="00DB312F" w:rsidRPr="00CE0A3C">
        <w:rPr>
          <w:rStyle w:val="Strong"/>
          <w:rFonts w:asciiTheme="minorHAnsi" w:hAnsiTheme="minorHAnsi" w:cstheme="minorHAnsi"/>
          <w:b w:val="0"/>
          <w:szCs w:val="22"/>
        </w:rPr>
        <w:t xml:space="preserve"> business and to put in place steps that are aimed at ensuring that there </w:t>
      </w:r>
      <w:r w:rsidR="00766C37">
        <w:rPr>
          <w:rStyle w:val="Strong"/>
          <w:rFonts w:asciiTheme="minorHAnsi" w:hAnsiTheme="minorHAnsi" w:cstheme="minorHAnsi"/>
          <w:b w:val="0"/>
          <w:szCs w:val="22"/>
        </w:rPr>
        <w:t>is</w:t>
      </w:r>
      <w:r w:rsidR="00DB312F" w:rsidRPr="00CE0A3C">
        <w:rPr>
          <w:rStyle w:val="Strong"/>
          <w:rFonts w:asciiTheme="minorHAnsi" w:hAnsiTheme="minorHAnsi" w:cstheme="minorHAnsi"/>
          <w:b w:val="0"/>
          <w:szCs w:val="22"/>
        </w:rPr>
        <w:t xml:space="preserve"> no slavery or human trafficking</w:t>
      </w:r>
      <w:r w:rsidR="00D77C63">
        <w:rPr>
          <w:rStyle w:val="Strong"/>
          <w:rFonts w:asciiTheme="minorHAnsi" w:hAnsiTheme="minorHAnsi" w:cstheme="minorHAnsi"/>
          <w:b w:val="0"/>
          <w:szCs w:val="22"/>
        </w:rPr>
        <w:t xml:space="preserve"> in</w:t>
      </w:r>
      <w:r w:rsidR="00DB312F" w:rsidRPr="00CE0A3C">
        <w:rPr>
          <w:rStyle w:val="Strong"/>
          <w:rFonts w:asciiTheme="minorHAnsi" w:hAnsiTheme="minorHAnsi" w:cstheme="minorHAnsi"/>
          <w:b w:val="0"/>
          <w:szCs w:val="22"/>
        </w:rPr>
        <w:t xml:space="preserve"> </w:t>
      </w:r>
      <w:r w:rsidR="00766C37">
        <w:rPr>
          <w:rStyle w:val="Strong"/>
          <w:rFonts w:asciiTheme="minorHAnsi" w:hAnsiTheme="minorHAnsi" w:cstheme="minorHAnsi"/>
          <w:b w:val="0"/>
          <w:szCs w:val="22"/>
        </w:rPr>
        <w:t xml:space="preserve">our business and </w:t>
      </w:r>
      <w:r w:rsidR="00DB312F" w:rsidRPr="00CE0A3C">
        <w:rPr>
          <w:rStyle w:val="Strong"/>
          <w:rFonts w:asciiTheme="minorHAnsi" w:hAnsiTheme="minorHAnsi" w:cstheme="minorHAnsi"/>
          <w:b w:val="0"/>
          <w:szCs w:val="22"/>
        </w:rPr>
        <w:t xml:space="preserve">supply chains.  This statement relates to </w:t>
      </w:r>
      <w:r w:rsidR="00766C37">
        <w:rPr>
          <w:rStyle w:val="Strong"/>
          <w:rFonts w:asciiTheme="minorHAnsi" w:hAnsiTheme="minorHAnsi" w:cstheme="minorHAnsi"/>
          <w:b w:val="0"/>
          <w:szCs w:val="22"/>
        </w:rPr>
        <w:t xml:space="preserve">our </w:t>
      </w:r>
      <w:r w:rsidR="00DB312F" w:rsidRPr="00CE0A3C">
        <w:rPr>
          <w:rStyle w:val="Strong"/>
          <w:rFonts w:asciiTheme="minorHAnsi" w:hAnsiTheme="minorHAnsi" w:cstheme="minorHAnsi"/>
          <w:b w:val="0"/>
          <w:szCs w:val="22"/>
        </w:rPr>
        <w:t>actions and activities during the financial year 1st April 201</w:t>
      </w:r>
      <w:r w:rsidR="00E91B6F">
        <w:rPr>
          <w:rStyle w:val="Strong"/>
          <w:rFonts w:asciiTheme="minorHAnsi" w:hAnsiTheme="minorHAnsi" w:cstheme="minorHAnsi"/>
          <w:b w:val="0"/>
          <w:szCs w:val="22"/>
        </w:rPr>
        <w:t>6</w:t>
      </w:r>
      <w:r w:rsidR="00DB312F" w:rsidRPr="00CE0A3C">
        <w:rPr>
          <w:rStyle w:val="Strong"/>
          <w:rFonts w:asciiTheme="minorHAnsi" w:hAnsiTheme="minorHAnsi" w:cstheme="minorHAnsi"/>
          <w:b w:val="0"/>
          <w:szCs w:val="22"/>
        </w:rPr>
        <w:t xml:space="preserve"> to 31st March 201</w:t>
      </w:r>
      <w:r w:rsidR="00E91B6F">
        <w:rPr>
          <w:rStyle w:val="Strong"/>
          <w:rFonts w:asciiTheme="minorHAnsi" w:hAnsiTheme="minorHAnsi" w:cstheme="minorHAnsi"/>
          <w:b w:val="0"/>
          <w:szCs w:val="22"/>
        </w:rPr>
        <w:t>7</w:t>
      </w:r>
      <w:r w:rsidR="00DB312F" w:rsidRPr="00CE0A3C">
        <w:rPr>
          <w:rStyle w:val="Strong"/>
          <w:rFonts w:asciiTheme="minorHAnsi" w:hAnsiTheme="minorHAnsi" w:cstheme="minorHAnsi"/>
          <w:b w:val="0"/>
          <w:szCs w:val="22"/>
        </w:rPr>
        <w:t xml:space="preserve">.  As part of the telecommunications sector, </w:t>
      </w:r>
      <w:r w:rsidR="00766C37">
        <w:rPr>
          <w:rStyle w:val="Strong"/>
          <w:rFonts w:asciiTheme="minorHAnsi" w:hAnsiTheme="minorHAnsi" w:cstheme="minorHAnsi"/>
          <w:b w:val="0"/>
          <w:szCs w:val="22"/>
        </w:rPr>
        <w:t>we recognise that we have</w:t>
      </w:r>
      <w:r w:rsidR="00DB312F" w:rsidRPr="00CE0A3C">
        <w:rPr>
          <w:rStyle w:val="Strong"/>
          <w:rFonts w:asciiTheme="minorHAnsi" w:hAnsiTheme="minorHAnsi" w:cstheme="minorHAnsi"/>
          <w:b w:val="0"/>
          <w:szCs w:val="22"/>
        </w:rPr>
        <w:t xml:space="preserve"> a responsibility to take a robust approach to slavery and human trafficking.  </w:t>
      </w:r>
      <w:r w:rsidR="00766C37">
        <w:rPr>
          <w:rStyle w:val="Strong"/>
          <w:rFonts w:asciiTheme="minorHAnsi" w:hAnsiTheme="minorHAnsi" w:cstheme="minorHAnsi"/>
          <w:b w:val="0"/>
          <w:szCs w:val="22"/>
        </w:rPr>
        <w:t>We are</w:t>
      </w:r>
      <w:r w:rsidR="00DB312F" w:rsidRPr="00CE0A3C">
        <w:rPr>
          <w:rStyle w:val="Strong"/>
          <w:rFonts w:asciiTheme="minorHAnsi" w:hAnsiTheme="minorHAnsi" w:cstheme="minorHAnsi"/>
          <w:b w:val="0"/>
          <w:szCs w:val="22"/>
        </w:rPr>
        <w:t xml:space="preserve"> absolutely committed to preventing slavery and human trafficking in</w:t>
      </w:r>
      <w:r w:rsidR="00766C37">
        <w:rPr>
          <w:rStyle w:val="Strong"/>
          <w:rFonts w:asciiTheme="minorHAnsi" w:hAnsiTheme="minorHAnsi" w:cstheme="minorHAnsi"/>
          <w:b w:val="0"/>
          <w:szCs w:val="22"/>
        </w:rPr>
        <w:t xml:space="preserve"> our corporate activities</w:t>
      </w:r>
      <w:r w:rsidR="00D77C63">
        <w:rPr>
          <w:rStyle w:val="Strong"/>
          <w:rFonts w:asciiTheme="minorHAnsi" w:hAnsiTheme="minorHAnsi" w:cstheme="minorHAnsi"/>
          <w:b w:val="0"/>
          <w:szCs w:val="22"/>
        </w:rPr>
        <w:t>,</w:t>
      </w:r>
      <w:r w:rsidR="00DB312F" w:rsidRPr="00CE0A3C">
        <w:rPr>
          <w:rStyle w:val="Strong"/>
          <w:rFonts w:asciiTheme="minorHAnsi" w:hAnsiTheme="minorHAnsi" w:cstheme="minorHAnsi"/>
          <w:b w:val="0"/>
          <w:szCs w:val="22"/>
        </w:rPr>
        <w:t xml:space="preserve"> and to ensuring that </w:t>
      </w:r>
      <w:r w:rsidR="00D77C63">
        <w:rPr>
          <w:rStyle w:val="Strong"/>
          <w:rFonts w:asciiTheme="minorHAnsi" w:hAnsiTheme="minorHAnsi" w:cstheme="minorHAnsi"/>
          <w:b w:val="0"/>
          <w:szCs w:val="22"/>
        </w:rPr>
        <w:t>our</w:t>
      </w:r>
      <w:r w:rsidR="00DB312F" w:rsidRPr="00CE0A3C">
        <w:rPr>
          <w:rStyle w:val="Strong"/>
          <w:rFonts w:asciiTheme="minorHAnsi" w:hAnsiTheme="minorHAnsi" w:cstheme="minorHAnsi"/>
          <w:b w:val="0"/>
          <w:szCs w:val="22"/>
        </w:rPr>
        <w:t xml:space="preserve"> supply chains </w:t>
      </w:r>
      <w:r w:rsidR="00CF2EE9">
        <w:rPr>
          <w:rStyle w:val="Strong"/>
          <w:rFonts w:asciiTheme="minorHAnsi" w:hAnsiTheme="minorHAnsi" w:cstheme="minorHAnsi"/>
          <w:b w:val="0"/>
          <w:szCs w:val="22"/>
        </w:rPr>
        <w:t xml:space="preserve">are free from slavery and human </w:t>
      </w:r>
      <w:r w:rsidR="00DB312F" w:rsidRPr="00CE0A3C">
        <w:rPr>
          <w:rStyle w:val="Strong"/>
          <w:rFonts w:asciiTheme="minorHAnsi" w:hAnsiTheme="minorHAnsi" w:cstheme="minorHAnsi"/>
          <w:b w:val="0"/>
          <w:szCs w:val="22"/>
        </w:rPr>
        <w:t>trafficking.</w:t>
      </w:r>
    </w:p>
    <w:p w:rsidR="00DB312F" w:rsidRPr="00CF2EE9" w:rsidRDefault="00E81869" w:rsidP="00CF2EE9">
      <w:pPr>
        <w:jc w:val="both"/>
        <w:rPr>
          <w:rFonts w:cstheme="minorHAnsi"/>
          <w:b/>
          <w:sz w:val="22"/>
          <w:szCs w:val="22"/>
          <w:u w:val="single"/>
        </w:rPr>
      </w:pPr>
      <w:r w:rsidRPr="00CF2EE9">
        <w:rPr>
          <w:rFonts w:cstheme="minorHAnsi"/>
          <w:b/>
          <w:sz w:val="22"/>
          <w:szCs w:val="22"/>
          <w:u w:val="single"/>
        </w:rPr>
        <w:t>Organisational</w:t>
      </w:r>
      <w:r w:rsidR="00DB312F" w:rsidRPr="00CF2EE9">
        <w:rPr>
          <w:rFonts w:cstheme="minorHAnsi"/>
          <w:b/>
          <w:sz w:val="22"/>
          <w:szCs w:val="22"/>
          <w:u w:val="single"/>
        </w:rPr>
        <w:t xml:space="preserve"> Structure</w:t>
      </w:r>
    </w:p>
    <w:p w:rsidR="00DB312F" w:rsidRPr="00CE0A3C" w:rsidRDefault="00DB312F" w:rsidP="00CF2EE9">
      <w:pPr>
        <w:pStyle w:val="Bodysubclause"/>
        <w:ind w:left="0"/>
        <w:rPr>
          <w:rFonts w:asciiTheme="minorHAnsi" w:hAnsiTheme="minorHAnsi" w:cstheme="minorHAnsi"/>
          <w:szCs w:val="22"/>
        </w:rPr>
      </w:pPr>
      <w:r w:rsidRPr="00CE0A3C">
        <w:rPr>
          <w:rFonts w:asciiTheme="minorHAnsi" w:hAnsiTheme="minorHAnsi" w:cstheme="minorHAnsi"/>
          <w:szCs w:val="22"/>
        </w:rPr>
        <w:t>We are a provider of network and communication services in a variety of industries from telecommunications and transport</w:t>
      </w:r>
      <w:r w:rsidR="00D77C63">
        <w:rPr>
          <w:rFonts w:asciiTheme="minorHAnsi" w:hAnsiTheme="minorHAnsi" w:cstheme="minorHAnsi"/>
          <w:szCs w:val="22"/>
        </w:rPr>
        <w:t>,</w:t>
      </w:r>
      <w:r w:rsidRPr="00CE0A3C">
        <w:rPr>
          <w:rFonts w:asciiTheme="minorHAnsi" w:hAnsiTheme="minorHAnsi" w:cstheme="minorHAnsi"/>
          <w:szCs w:val="22"/>
        </w:rPr>
        <w:t xml:space="preserve"> to utilities and the emergency services. </w:t>
      </w:r>
      <w:r w:rsidR="009E517D" w:rsidRPr="00CE0A3C">
        <w:rPr>
          <w:rFonts w:asciiTheme="minorHAnsi" w:hAnsiTheme="minorHAnsi" w:cstheme="minorHAnsi"/>
          <w:szCs w:val="22"/>
        </w:rPr>
        <w:t xml:space="preserve">We are the parent company </w:t>
      </w:r>
      <w:r w:rsidR="00766C37">
        <w:rPr>
          <w:rFonts w:asciiTheme="minorHAnsi" w:hAnsiTheme="minorHAnsi" w:cstheme="minorHAnsi"/>
          <w:szCs w:val="22"/>
        </w:rPr>
        <w:t>of telent Technology Services Limite</w:t>
      </w:r>
      <w:r w:rsidR="001E12F8">
        <w:rPr>
          <w:rFonts w:asciiTheme="minorHAnsi" w:hAnsiTheme="minorHAnsi" w:cstheme="minorHAnsi"/>
          <w:szCs w:val="22"/>
        </w:rPr>
        <w:t>d</w:t>
      </w:r>
      <w:r w:rsidR="00D73767">
        <w:rPr>
          <w:rFonts w:asciiTheme="minorHAnsi" w:hAnsiTheme="minorHAnsi" w:cstheme="minorHAnsi"/>
          <w:szCs w:val="22"/>
        </w:rPr>
        <w:t xml:space="preserve"> and TSS Solutions Limited</w:t>
      </w:r>
      <w:r w:rsidR="001E12F8">
        <w:rPr>
          <w:rFonts w:asciiTheme="minorHAnsi" w:hAnsiTheme="minorHAnsi" w:cstheme="minorHAnsi"/>
          <w:szCs w:val="22"/>
        </w:rPr>
        <w:t>.  The g</w:t>
      </w:r>
      <w:r w:rsidR="009E517D" w:rsidRPr="00CE0A3C">
        <w:rPr>
          <w:rFonts w:asciiTheme="minorHAnsi" w:hAnsiTheme="minorHAnsi" w:cstheme="minorHAnsi"/>
          <w:szCs w:val="22"/>
        </w:rPr>
        <w:t xml:space="preserve">roup has </w:t>
      </w:r>
      <w:r w:rsidR="000B2882">
        <w:rPr>
          <w:rFonts w:asciiTheme="minorHAnsi" w:hAnsiTheme="minorHAnsi" w:cstheme="minorHAnsi"/>
          <w:szCs w:val="22"/>
        </w:rPr>
        <w:t>approximately</w:t>
      </w:r>
      <w:r w:rsidR="000B2882" w:rsidRPr="00CE0A3C">
        <w:rPr>
          <w:rFonts w:asciiTheme="minorHAnsi" w:hAnsiTheme="minorHAnsi" w:cstheme="minorHAnsi"/>
          <w:szCs w:val="22"/>
        </w:rPr>
        <w:t xml:space="preserve"> </w:t>
      </w:r>
      <w:r w:rsidR="009E517D" w:rsidRPr="000B2882">
        <w:rPr>
          <w:rFonts w:asciiTheme="minorHAnsi" w:hAnsiTheme="minorHAnsi" w:cstheme="minorHAnsi"/>
          <w:szCs w:val="22"/>
        </w:rPr>
        <w:t>1700</w:t>
      </w:r>
      <w:r w:rsidR="009E517D" w:rsidRPr="00CE0A3C">
        <w:rPr>
          <w:rFonts w:asciiTheme="minorHAnsi" w:hAnsiTheme="minorHAnsi" w:cstheme="minorHAnsi"/>
          <w:szCs w:val="22"/>
        </w:rPr>
        <w:t xml:space="preserve"> employees and operates in the UK and Ireland.</w:t>
      </w:r>
      <w:r w:rsidR="00CF2EE9">
        <w:rPr>
          <w:rFonts w:asciiTheme="minorHAnsi" w:hAnsiTheme="minorHAnsi" w:cstheme="minorHAnsi"/>
          <w:szCs w:val="22"/>
        </w:rPr>
        <w:t xml:space="preserve"> </w:t>
      </w:r>
      <w:r w:rsidR="002D5DE8" w:rsidRPr="00CE0A3C">
        <w:rPr>
          <w:rFonts w:asciiTheme="minorHAnsi" w:hAnsiTheme="minorHAnsi" w:cstheme="minorHAnsi"/>
          <w:szCs w:val="22"/>
        </w:rPr>
        <w:t>We have</w:t>
      </w:r>
      <w:r w:rsidR="009E517D" w:rsidRPr="00CE0A3C">
        <w:rPr>
          <w:rFonts w:asciiTheme="minorHAnsi" w:hAnsiTheme="minorHAnsi" w:cstheme="minorHAnsi"/>
          <w:szCs w:val="22"/>
        </w:rPr>
        <w:t xml:space="preserve"> a</w:t>
      </w:r>
      <w:r w:rsidR="001607CB" w:rsidRPr="00CE0A3C">
        <w:rPr>
          <w:rFonts w:asciiTheme="minorHAnsi" w:hAnsiTheme="minorHAnsi" w:cstheme="minorHAnsi"/>
          <w:szCs w:val="22"/>
        </w:rPr>
        <w:t xml:space="preserve">n annual revenue of </w:t>
      </w:r>
      <w:r w:rsidR="001607CB" w:rsidRPr="000B2882">
        <w:rPr>
          <w:rFonts w:asciiTheme="minorHAnsi" w:hAnsiTheme="minorHAnsi" w:cstheme="minorHAnsi"/>
          <w:szCs w:val="22"/>
        </w:rPr>
        <w:t>approximately £</w:t>
      </w:r>
      <w:r w:rsidR="00D73767" w:rsidRPr="000B2882">
        <w:rPr>
          <w:rFonts w:asciiTheme="minorHAnsi" w:hAnsiTheme="minorHAnsi" w:cstheme="minorHAnsi"/>
          <w:szCs w:val="22"/>
        </w:rPr>
        <w:t>400</w:t>
      </w:r>
      <w:r w:rsidR="001607CB" w:rsidRPr="00CE0A3C">
        <w:rPr>
          <w:rFonts w:asciiTheme="minorHAnsi" w:hAnsiTheme="minorHAnsi" w:cstheme="minorHAnsi"/>
          <w:szCs w:val="22"/>
        </w:rPr>
        <w:t xml:space="preserve"> million.</w:t>
      </w:r>
      <w:r w:rsidR="00995420">
        <w:rPr>
          <w:rFonts w:asciiTheme="minorHAnsi" w:hAnsiTheme="minorHAnsi" w:cstheme="minorHAnsi"/>
          <w:szCs w:val="22"/>
        </w:rPr>
        <w:t xml:space="preserve"> </w:t>
      </w:r>
    </w:p>
    <w:p w:rsidR="00DB312F" w:rsidRPr="00CF2EE9" w:rsidRDefault="00DB312F" w:rsidP="00CF2EE9">
      <w:pPr>
        <w:pStyle w:val="Bodysubclause"/>
        <w:ind w:left="0"/>
        <w:rPr>
          <w:rFonts w:asciiTheme="minorHAnsi" w:hAnsiTheme="minorHAnsi" w:cstheme="minorHAnsi"/>
          <w:b/>
          <w:szCs w:val="22"/>
          <w:u w:val="single"/>
        </w:rPr>
      </w:pPr>
      <w:r w:rsidRPr="00CF2EE9">
        <w:rPr>
          <w:rFonts w:asciiTheme="minorHAnsi" w:hAnsiTheme="minorHAnsi" w:cstheme="minorHAnsi"/>
          <w:b/>
          <w:szCs w:val="22"/>
          <w:u w:val="single"/>
        </w:rPr>
        <w:t>Our Business</w:t>
      </w:r>
    </w:p>
    <w:p w:rsidR="001607CB"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 xml:space="preserve">Our business </w:t>
      </w:r>
      <w:r w:rsidR="00D73767">
        <w:rPr>
          <w:rFonts w:asciiTheme="minorHAnsi" w:hAnsiTheme="minorHAnsi" w:cstheme="minorHAnsi"/>
          <w:szCs w:val="22"/>
        </w:rPr>
        <w:t>covers four main areas of activity</w:t>
      </w:r>
      <w:r w:rsidRPr="00CE0A3C">
        <w:rPr>
          <w:rFonts w:asciiTheme="minorHAnsi" w:hAnsiTheme="minorHAnsi" w:cstheme="minorHAnsi"/>
          <w:szCs w:val="22"/>
        </w:rPr>
        <w:t xml:space="preserve">: </w:t>
      </w:r>
    </w:p>
    <w:p w:rsidR="001607CB" w:rsidRPr="00FD48A7" w:rsidRDefault="001607CB" w:rsidP="00FD48A7">
      <w:pPr>
        <w:pStyle w:val="NormalSpaced"/>
        <w:rPr>
          <w:rFonts w:asciiTheme="minorHAnsi" w:hAnsiTheme="minorHAnsi" w:cstheme="minorHAnsi"/>
          <w:b/>
          <w:szCs w:val="22"/>
        </w:rPr>
      </w:pPr>
      <w:r w:rsidRPr="00CF2EE9">
        <w:rPr>
          <w:rFonts w:asciiTheme="minorHAnsi" w:hAnsiTheme="minorHAnsi" w:cstheme="minorHAnsi"/>
          <w:b/>
          <w:szCs w:val="22"/>
        </w:rPr>
        <w:t>Rail</w:t>
      </w:r>
      <w:r w:rsidR="00FD48A7">
        <w:rPr>
          <w:rFonts w:asciiTheme="minorHAnsi" w:hAnsiTheme="minorHAnsi" w:cstheme="minorHAnsi"/>
          <w:b/>
          <w:szCs w:val="22"/>
        </w:rPr>
        <w:t xml:space="preserve"> - </w:t>
      </w:r>
      <w:r w:rsidR="002D5DE8" w:rsidRPr="00CE0A3C">
        <w:rPr>
          <w:rFonts w:asciiTheme="minorHAnsi" w:hAnsiTheme="minorHAnsi" w:cstheme="minorHAnsi"/>
          <w:szCs w:val="22"/>
          <w:lang w:val="en-US"/>
        </w:rPr>
        <w:t>W</w:t>
      </w:r>
      <w:r w:rsidRPr="00CE0A3C">
        <w:rPr>
          <w:rFonts w:asciiTheme="minorHAnsi" w:hAnsiTheme="minorHAnsi" w:cstheme="minorHAnsi"/>
          <w:szCs w:val="22"/>
          <w:lang w:val="en-US"/>
        </w:rPr>
        <w:t xml:space="preserve">e have over 30 years’ experience of delivering and maintaining </w:t>
      </w:r>
      <w:r w:rsidR="002D5DE8" w:rsidRPr="00CE0A3C">
        <w:rPr>
          <w:rFonts w:asciiTheme="minorHAnsi" w:hAnsiTheme="minorHAnsi" w:cstheme="minorHAnsi"/>
          <w:szCs w:val="22"/>
          <w:lang w:val="en-US"/>
        </w:rPr>
        <w:t>r</w:t>
      </w:r>
      <w:r w:rsidRPr="00CE0A3C">
        <w:rPr>
          <w:rFonts w:asciiTheme="minorHAnsi" w:hAnsiTheme="minorHAnsi" w:cstheme="minorHAnsi"/>
          <w:szCs w:val="22"/>
          <w:lang w:val="en-US"/>
        </w:rPr>
        <w:t>ailway communications systems</w:t>
      </w:r>
      <w:r w:rsidR="002D5DE8" w:rsidRPr="00CE0A3C">
        <w:rPr>
          <w:rFonts w:asciiTheme="minorHAnsi" w:hAnsiTheme="minorHAnsi" w:cstheme="minorHAnsi"/>
          <w:szCs w:val="22"/>
          <w:lang w:val="en-US"/>
        </w:rPr>
        <w:t xml:space="preserve"> which includes</w:t>
      </w:r>
      <w:r w:rsidRPr="00CE0A3C">
        <w:rPr>
          <w:rFonts w:asciiTheme="minorHAnsi" w:hAnsiTheme="minorHAnsi" w:cstheme="minorHAnsi"/>
          <w:szCs w:val="22"/>
          <w:lang w:val="en-US"/>
        </w:rPr>
        <w:t xml:space="preserve"> </w:t>
      </w:r>
      <w:r w:rsidR="002D5DE8" w:rsidRPr="00CE0A3C">
        <w:rPr>
          <w:rFonts w:asciiTheme="minorHAnsi" w:hAnsiTheme="minorHAnsi" w:cstheme="minorHAnsi"/>
          <w:szCs w:val="22"/>
          <w:lang w:val="en-US"/>
        </w:rPr>
        <w:t>s</w:t>
      </w:r>
      <w:r w:rsidRPr="00CE0A3C">
        <w:rPr>
          <w:rFonts w:asciiTheme="minorHAnsi" w:hAnsiTheme="minorHAnsi" w:cstheme="minorHAnsi"/>
          <w:szCs w:val="22"/>
          <w:lang w:val="en-US"/>
        </w:rPr>
        <w:t xml:space="preserve">ystems </w:t>
      </w:r>
      <w:r w:rsidR="002D5DE8" w:rsidRPr="00CE0A3C">
        <w:rPr>
          <w:rFonts w:asciiTheme="minorHAnsi" w:hAnsiTheme="minorHAnsi" w:cstheme="minorHAnsi"/>
          <w:szCs w:val="22"/>
          <w:lang w:val="en-US"/>
        </w:rPr>
        <w:t>i</w:t>
      </w:r>
      <w:r w:rsidRPr="00CE0A3C">
        <w:rPr>
          <w:rFonts w:asciiTheme="minorHAnsi" w:hAnsiTheme="minorHAnsi" w:cstheme="minorHAnsi"/>
          <w:szCs w:val="22"/>
          <w:lang w:val="en-US"/>
        </w:rPr>
        <w:t xml:space="preserve">ntegration, </w:t>
      </w:r>
      <w:r w:rsidR="002D5DE8" w:rsidRPr="00CE0A3C">
        <w:rPr>
          <w:rFonts w:asciiTheme="minorHAnsi" w:hAnsiTheme="minorHAnsi" w:cstheme="minorHAnsi"/>
          <w:szCs w:val="22"/>
          <w:lang w:val="en-US"/>
        </w:rPr>
        <w:t>c</w:t>
      </w:r>
      <w:r w:rsidRPr="00CE0A3C">
        <w:rPr>
          <w:rFonts w:asciiTheme="minorHAnsi" w:hAnsiTheme="minorHAnsi" w:cstheme="minorHAnsi"/>
          <w:szCs w:val="22"/>
          <w:lang w:val="en-US"/>
        </w:rPr>
        <w:t>onsultancy</w:t>
      </w:r>
      <w:r w:rsidR="00D77C63">
        <w:rPr>
          <w:rFonts w:asciiTheme="minorHAnsi" w:hAnsiTheme="minorHAnsi" w:cstheme="minorHAnsi"/>
          <w:szCs w:val="22"/>
          <w:lang w:val="en-US"/>
        </w:rPr>
        <w:t>,</w:t>
      </w:r>
      <w:r w:rsidRPr="00CE0A3C">
        <w:rPr>
          <w:rFonts w:asciiTheme="minorHAnsi" w:hAnsiTheme="minorHAnsi" w:cstheme="minorHAnsi"/>
          <w:szCs w:val="22"/>
          <w:lang w:val="en-US"/>
        </w:rPr>
        <w:t xml:space="preserve"> </w:t>
      </w:r>
      <w:r w:rsidR="002D5DE8" w:rsidRPr="00CE0A3C">
        <w:rPr>
          <w:rFonts w:asciiTheme="minorHAnsi" w:hAnsiTheme="minorHAnsi" w:cstheme="minorHAnsi"/>
          <w:szCs w:val="22"/>
          <w:lang w:val="en-US"/>
        </w:rPr>
        <w:t>d</w:t>
      </w:r>
      <w:r w:rsidRPr="00CE0A3C">
        <w:rPr>
          <w:rFonts w:asciiTheme="minorHAnsi" w:hAnsiTheme="minorHAnsi" w:cstheme="minorHAnsi"/>
          <w:szCs w:val="22"/>
          <w:lang w:val="en-US"/>
        </w:rPr>
        <w:t xml:space="preserve">esign, </w:t>
      </w:r>
      <w:r w:rsidR="002D5DE8" w:rsidRPr="00CE0A3C">
        <w:rPr>
          <w:rFonts w:asciiTheme="minorHAnsi" w:hAnsiTheme="minorHAnsi" w:cstheme="minorHAnsi"/>
          <w:szCs w:val="22"/>
          <w:lang w:val="en-US"/>
        </w:rPr>
        <w:t>p</w:t>
      </w:r>
      <w:r w:rsidRPr="00CE0A3C">
        <w:rPr>
          <w:rFonts w:asciiTheme="minorHAnsi" w:hAnsiTheme="minorHAnsi" w:cstheme="minorHAnsi"/>
          <w:szCs w:val="22"/>
          <w:lang w:val="en-US"/>
        </w:rPr>
        <w:t xml:space="preserve">roject </w:t>
      </w:r>
      <w:r w:rsidR="002D5DE8" w:rsidRPr="00CE0A3C">
        <w:rPr>
          <w:rFonts w:asciiTheme="minorHAnsi" w:hAnsiTheme="minorHAnsi" w:cstheme="minorHAnsi"/>
          <w:szCs w:val="22"/>
          <w:lang w:val="en-US"/>
        </w:rPr>
        <w:t>d</w:t>
      </w:r>
      <w:r w:rsidRPr="00CE0A3C">
        <w:rPr>
          <w:rFonts w:asciiTheme="minorHAnsi" w:hAnsiTheme="minorHAnsi" w:cstheme="minorHAnsi"/>
          <w:szCs w:val="22"/>
          <w:lang w:val="en-US"/>
        </w:rPr>
        <w:t xml:space="preserve">elivery and </w:t>
      </w:r>
      <w:r w:rsidR="002D5DE8" w:rsidRPr="00CE0A3C">
        <w:rPr>
          <w:rFonts w:asciiTheme="minorHAnsi" w:hAnsiTheme="minorHAnsi" w:cstheme="minorHAnsi"/>
          <w:szCs w:val="22"/>
          <w:lang w:val="en-US"/>
        </w:rPr>
        <w:t>a</w:t>
      </w:r>
      <w:r w:rsidRPr="00CE0A3C">
        <w:rPr>
          <w:rFonts w:asciiTheme="minorHAnsi" w:hAnsiTheme="minorHAnsi" w:cstheme="minorHAnsi"/>
          <w:szCs w:val="22"/>
          <w:lang w:val="en-US"/>
        </w:rPr>
        <w:t xml:space="preserve">sset </w:t>
      </w:r>
      <w:r w:rsidR="002D5DE8" w:rsidRPr="00CE0A3C">
        <w:rPr>
          <w:rFonts w:asciiTheme="minorHAnsi" w:hAnsiTheme="minorHAnsi" w:cstheme="minorHAnsi"/>
          <w:szCs w:val="22"/>
          <w:lang w:val="en-US"/>
        </w:rPr>
        <w:t>m</w:t>
      </w:r>
      <w:r w:rsidRPr="00CE0A3C">
        <w:rPr>
          <w:rFonts w:asciiTheme="minorHAnsi" w:hAnsiTheme="minorHAnsi" w:cstheme="minorHAnsi"/>
          <w:szCs w:val="22"/>
          <w:lang w:val="en-US"/>
        </w:rPr>
        <w:t xml:space="preserve">anagement for all </w:t>
      </w:r>
      <w:r w:rsidR="002D5DE8" w:rsidRPr="00CE0A3C">
        <w:rPr>
          <w:rFonts w:asciiTheme="minorHAnsi" w:hAnsiTheme="minorHAnsi" w:cstheme="minorHAnsi"/>
          <w:szCs w:val="22"/>
          <w:lang w:val="en-US"/>
        </w:rPr>
        <w:t>r</w:t>
      </w:r>
      <w:r w:rsidRPr="00CE0A3C">
        <w:rPr>
          <w:rFonts w:asciiTheme="minorHAnsi" w:hAnsiTheme="minorHAnsi" w:cstheme="minorHAnsi"/>
          <w:szCs w:val="22"/>
          <w:lang w:val="en-US"/>
        </w:rPr>
        <w:t>ail communication systems.</w:t>
      </w:r>
    </w:p>
    <w:p w:rsidR="002D5DE8" w:rsidRPr="00FD48A7" w:rsidRDefault="00FD48A7" w:rsidP="00CF2EE9">
      <w:pPr>
        <w:pStyle w:val="intro1"/>
        <w:shd w:val="clear" w:color="auto" w:fill="FFFFFF"/>
        <w:jc w:val="both"/>
        <w:textAlignment w:val="top"/>
        <w:rPr>
          <w:rFonts w:asciiTheme="minorHAnsi" w:hAnsiTheme="minorHAnsi" w:cstheme="minorHAnsi"/>
          <w:b/>
          <w:color w:val="auto"/>
          <w:sz w:val="22"/>
          <w:szCs w:val="22"/>
        </w:rPr>
      </w:pPr>
      <w:r>
        <w:rPr>
          <w:rFonts w:asciiTheme="minorHAnsi" w:hAnsiTheme="minorHAnsi" w:cstheme="minorHAnsi"/>
          <w:b/>
          <w:color w:val="auto"/>
          <w:sz w:val="22"/>
          <w:szCs w:val="22"/>
        </w:rPr>
        <w:t xml:space="preserve">Traffic - </w:t>
      </w:r>
      <w:r w:rsidR="002D5DE8" w:rsidRPr="00CE0A3C">
        <w:rPr>
          <w:rFonts w:asciiTheme="minorHAnsi" w:hAnsiTheme="minorHAnsi" w:cstheme="minorHAnsi"/>
          <w:color w:val="auto"/>
          <w:sz w:val="22"/>
          <w:szCs w:val="22"/>
        </w:rPr>
        <w:t>We offer a wide range of intelligent traffic solutions to local and national bodies using our expert consultancy, systems integration capability and specialist traffic equipment and maintenance</w:t>
      </w:r>
      <w:r w:rsidR="0056286D">
        <w:rPr>
          <w:rFonts w:asciiTheme="minorHAnsi" w:hAnsiTheme="minorHAnsi" w:cstheme="minorHAnsi"/>
          <w:color w:val="auto"/>
          <w:sz w:val="22"/>
          <w:szCs w:val="22"/>
        </w:rPr>
        <w:t xml:space="preserve"> knowledge</w:t>
      </w:r>
      <w:r w:rsidR="002D5DE8" w:rsidRPr="00CE0A3C">
        <w:rPr>
          <w:rFonts w:asciiTheme="minorHAnsi" w:hAnsiTheme="minorHAnsi" w:cstheme="minorHAnsi"/>
          <w:color w:val="auto"/>
          <w:sz w:val="22"/>
          <w:szCs w:val="22"/>
        </w:rPr>
        <w:t>.</w:t>
      </w:r>
    </w:p>
    <w:p w:rsidR="00CF2EE9" w:rsidRPr="00FD48A7" w:rsidRDefault="001607CB" w:rsidP="00FD48A7">
      <w:pPr>
        <w:pStyle w:val="NormalSpaced"/>
        <w:rPr>
          <w:rFonts w:asciiTheme="minorHAnsi" w:hAnsiTheme="minorHAnsi" w:cstheme="minorHAnsi"/>
          <w:b/>
          <w:szCs w:val="22"/>
        </w:rPr>
      </w:pPr>
      <w:r w:rsidRPr="00CF2EE9">
        <w:rPr>
          <w:rFonts w:asciiTheme="minorHAnsi" w:hAnsiTheme="minorHAnsi" w:cstheme="minorHAnsi"/>
          <w:b/>
          <w:szCs w:val="22"/>
        </w:rPr>
        <w:t>Telecoms</w:t>
      </w:r>
      <w:r w:rsidR="00FD48A7">
        <w:rPr>
          <w:rFonts w:asciiTheme="minorHAnsi" w:hAnsiTheme="minorHAnsi" w:cstheme="minorHAnsi"/>
          <w:b/>
          <w:szCs w:val="22"/>
        </w:rPr>
        <w:t xml:space="preserve"> - </w:t>
      </w:r>
      <w:r w:rsidR="002D5DE8" w:rsidRPr="00CE0A3C">
        <w:rPr>
          <w:rFonts w:asciiTheme="minorHAnsi" w:hAnsiTheme="minorHAnsi" w:cstheme="minorHAnsi"/>
          <w:szCs w:val="22"/>
        </w:rPr>
        <w:t xml:space="preserve">We provide innovative telecoms solutions </w:t>
      </w:r>
      <w:r w:rsidR="005659DD" w:rsidRPr="00CE0A3C">
        <w:rPr>
          <w:rFonts w:asciiTheme="minorHAnsi" w:hAnsiTheme="minorHAnsi" w:cstheme="minorHAnsi"/>
          <w:szCs w:val="22"/>
        </w:rPr>
        <w:t xml:space="preserve">to ensure that networks and systems, new or old, work to their optimum performance. </w:t>
      </w:r>
    </w:p>
    <w:p w:rsidR="00273D54" w:rsidRDefault="00273D54" w:rsidP="00FD48A7">
      <w:pPr>
        <w:jc w:val="both"/>
        <w:rPr>
          <w:rFonts w:cstheme="minorHAnsi"/>
          <w:sz w:val="22"/>
          <w:szCs w:val="22"/>
        </w:rPr>
      </w:pPr>
      <w:r w:rsidRPr="00CF2EE9">
        <w:rPr>
          <w:rFonts w:cstheme="minorHAnsi"/>
          <w:b/>
          <w:sz w:val="22"/>
          <w:szCs w:val="22"/>
        </w:rPr>
        <w:t>Emergency Services</w:t>
      </w:r>
      <w:r w:rsidR="00FD48A7">
        <w:rPr>
          <w:rFonts w:cstheme="minorHAnsi"/>
          <w:b/>
          <w:sz w:val="22"/>
          <w:szCs w:val="22"/>
          <w:lang w:val="en-US"/>
        </w:rPr>
        <w:t xml:space="preserve"> - </w:t>
      </w:r>
      <w:r w:rsidR="005659DD" w:rsidRPr="00CE0A3C">
        <w:rPr>
          <w:rFonts w:eastAsia="Times New Roman" w:cstheme="minorHAnsi"/>
          <w:sz w:val="22"/>
          <w:szCs w:val="22"/>
          <w:lang w:val="en-US"/>
        </w:rPr>
        <w:t>We use our extensive</w:t>
      </w:r>
      <w:r w:rsidRPr="00CE0A3C">
        <w:rPr>
          <w:rFonts w:eastAsia="Times New Roman" w:cstheme="minorHAnsi"/>
          <w:sz w:val="22"/>
          <w:szCs w:val="22"/>
          <w:lang w:val="en-US"/>
        </w:rPr>
        <w:t xml:space="preserve"> technological expertise </w:t>
      </w:r>
      <w:r w:rsidR="005659DD" w:rsidRPr="00CE0A3C">
        <w:rPr>
          <w:rFonts w:eastAsia="Times New Roman" w:cstheme="minorHAnsi"/>
          <w:sz w:val="22"/>
          <w:szCs w:val="22"/>
          <w:lang w:val="en-US"/>
        </w:rPr>
        <w:t xml:space="preserve">to </w:t>
      </w:r>
      <w:r w:rsidRPr="00CE0A3C">
        <w:rPr>
          <w:rFonts w:eastAsia="Times New Roman" w:cstheme="minorHAnsi"/>
          <w:sz w:val="22"/>
          <w:szCs w:val="22"/>
          <w:lang w:val="en-US"/>
        </w:rPr>
        <w:t>help the</w:t>
      </w:r>
      <w:r w:rsidR="0056286D">
        <w:rPr>
          <w:rFonts w:eastAsia="Times New Roman" w:cstheme="minorHAnsi"/>
          <w:sz w:val="22"/>
          <w:szCs w:val="22"/>
          <w:lang w:val="en-US"/>
        </w:rPr>
        <w:t xml:space="preserve"> police</w:t>
      </w:r>
      <w:r w:rsidR="005659DD" w:rsidRPr="00CE0A3C">
        <w:rPr>
          <w:rFonts w:eastAsia="Times New Roman" w:cstheme="minorHAnsi"/>
          <w:sz w:val="22"/>
          <w:szCs w:val="22"/>
          <w:lang w:val="en-US"/>
        </w:rPr>
        <w:t xml:space="preserve">, ambulance and fire services </w:t>
      </w:r>
      <w:r w:rsidR="0056286D">
        <w:rPr>
          <w:rFonts w:eastAsia="Times New Roman" w:cstheme="minorHAnsi"/>
          <w:sz w:val="22"/>
          <w:szCs w:val="22"/>
          <w:lang w:val="en-US"/>
        </w:rPr>
        <w:t>a</w:t>
      </w:r>
      <w:r w:rsidR="005659DD" w:rsidRPr="00CE0A3C">
        <w:rPr>
          <w:rFonts w:eastAsia="Times New Roman" w:cstheme="minorHAnsi"/>
          <w:sz w:val="22"/>
          <w:szCs w:val="22"/>
          <w:lang w:val="en-US"/>
        </w:rPr>
        <w:t>cross the UK</w:t>
      </w:r>
      <w:r w:rsidR="00CF2EE9">
        <w:rPr>
          <w:rFonts w:eastAsia="Times New Roman" w:cstheme="minorHAnsi"/>
          <w:sz w:val="22"/>
          <w:szCs w:val="22"/>
          <w:lang w:val="en-US"/>
        </w:rPr>
        <w:t xml:space="preserve"> </w:t>
      </w:r>
      <w:r w:rsidR="005659DD" w:rsidRPr="00CE0A3C">
        <w:rPr>
          <w:rFonts w:eastAsia="Times New Roman" w:cstheme="minorHAnsi"/>
          <w:sz w:val="22"/>
          <w:szCs w:val="22"/>
          <w:lang w:val="en-US"/>
        </w:rPr>
        <w:t xml:space="preserve">with their mission critical systems so that they are able </w:t>
      </w:r>
      <w:r w:rsidRPr="00CE0A3C">
        <w:rPr>
          <w:rFonts w:eastAsia="Times New Roman" w:cstheme="minorHAnsi"/>
          <w:sz w:val="22"/>
          <w:szCs w:val="22"/>
          <w:lang w:val="en-US"/>
        </w:rPr>
        <w:t>to respond at speed, reducing costs, but never at the expense of quality.</w:t>
      </w:r>
      <w:r w:rsidR="005659DD" w:rsidRPr="00CE0A3C" w:rsidDel="005659DD">
        <w:rPr>
          <w:rFonts w:cstheme="minorHAnsi"/>
          <w:sz w:val="22"/>
          <w:szCs w:val="22"/>
        </w:rPr>
        <w:t xml:space="preserve"> </w:t>
      </w:r>
    </w:p>
    <w:p w:rsidR="00FD48A7" w:rsidRPr="00FD48A7" w:rsidRDefault="00FD48A7" w:rsidP="00FD48A7">
      <w:pPr>
        <w:jc w:val="both"/>
        <w:rPr>
          <w:rFonts w:cstheme="minorHAnsi"/>
          <w:b/>
          <w:sz w:val="22"/>
          <w:szCs w:val="22"/>
          <w:lang w:val="en-US"/>
        </w:rPr>
      </w:pPr>
    </w:p>
    <w:p w:rsidR="00DB312F" w:rsidRPr="00CF2EE9" w:rsidRDefault="00DB312F" w:rsidP="00CF2EE9">
      <w:pPr>
        <w:jc w:val="both"/>
        <w:rPr>
          <w:rFonts w:cstheme="minorHAnsi"/>
          <w:b/>
          <w:sz w:val="22"/>
          <w:szCs w:val="22"/>
          <w:u w:val="single"/>
        </w:rPr>
      </w:pPr>
      <w:r w:rsidRPr="00CF2EE9">
        <w:rPr>
          <w:rFonts w:cstheme="minorHAnsi"/>
          <w:b/>
          <w:sz w:val="22"/>
          <w:szCs w:val="22"/>
          <w:u w:val="single"/>
        </w:rPr>
        <w:t>Our Supply Chain</w:t>
      </w:r>
    </w:p>
    <w:p w:rsidR="00DB312F" w:rsidRPr="00CE0A3C" w:rsidRDefault="00DB312F" w:rsidP="00CF2EE9">
      <w:pPr>
        <w:jc w:val="both"/>
        <w:rPr>
          <w:rFonts w:cstheme="minorHAnsi"/>
          <w:sz w:val="22"/>
          <w:szCs w:val="22"/>
        </w:rPr>
      </w:pPr>
    </w:p>
    <w:p w:rsidR="00112174" w:rsidRPr="00DC153B" w:rsidRDefault="00EA45F2" w:rsidP="00EA45F2">
      <w:pPr>
        <w:rPr>
          <w:sz w:val="22"/>
          <w:szCs w:val="22"/>
        </w:rPr>
      </w:pPr>
      <w:r>
        <w:rPr>
          <w:sz w:val="22"/>
          <w:szCs w:val="22"/>
        </w:rPr>
        <w:t xml:space="preserve">We have a supply base of </w:t>
      </w:r>
      <w:r w:rsidRPr="000B2882">
        <w:rPr>
          <w:sz w:val="22"/>
          <w:szCs w:val="22"/>
        </w:rPr>
        <w:t>around 4000</w:t>
      </w:r>
      <w:r>
        <w:rPr>
          <w:sz w:val="22"/>
          <w:szCs w:val="22"/>
        </w:rPr>
        <w:t xml:space="preserve"> suppliers, the majority of which are based in the UK and are geographically aligned to projects, supporting our ethos of local support.  We use </w:t>
      </w:r>
      <w:r w:rsidR="00AD5A40">
        <w:rPr>
          <w:sz w:val="22"/>
          <w:szCs w:val="22"/>
        </w:rPr>
        <w:t xml:space="preserve">our </w:t>
      </w:r>
      <w:r>
        <w:rPr>
          <w:sz w:val="22"/>
          <w:szCs w:val="22"/>
        </w:rPr>
        <w:t>suppliers</w:t>
      </w:r>
      <w:r w:rsidR="00E64A94">
        <w:rPr>
          <w:sz w:val="22"/>
          <w:szCs w:val="22"/>
        </w:rPr>
        <w:t xml:space="preserve"> (including overseas suppliers where required)</w:t>
      </w:r>
      <w:r>
        <w:rPr>
          <w:sz w:val="22"/>
          <w:szCs w:val="22"/>
        </w:rPr>
        <w:t xml:space="preserve"> to </w:t>
      </w:r>
      <w:r w:rsidR="00112174" w:rsidRPr="00DC153B">
        <w:rPr>
          <w:sz w:val="22"/>
          <w:szCs w:val="22"/>
        </w:rPr>
        <w:t>provide:</w:t>
      </w:r>
    </w:p>
    <w:p w:rsidR="00112174" w:rsidRPr="00DC153B" w:rsidRDefault="00112174" w:rsidP="00EA45F2">
      <w:pPr>
        <w:rPr>
          <w:rFonts w:cstheme="minorHAnsi"/>
          <w:sz w:val="22"/>
          <w:szCs w:val="22"/>
        </w:rPr>
      </w:pPr>
    </w:p>
    <w:p w:rsidR="00112174" w:rsidRPr="00DC153B" w:rsidRDefault="00EA45F2" w:rsidP="00112174">
      <w:pPr>
        <w:pStyle w:val="ListParagraph"/>
        <w:numPr>
          <w:ilvl w:val="0"/>
          <w:numId w:val="9"/>
        </w:numPr>
        <w:rPr>
          <w:rFonts w:asciiTheme="minorHAnsi" w:hAnsiTheme="minorHAnsi" w:cstheme="minorHAnsi"/>
          <w:sz w:val="22"/>
        </w:rPr>
      </w:pPr>
      <w:r w:rsidRPr="00DC153B">
        <w:rPr>
          <w:rFonts w:asciiTheme="minorHAnsi" w:hAnsiTheme="minorHAnsi" w:cstheme="minorHAnsi"/>
          <w:sz w:val="22"/>
        </w:rPr>
        <w:t xml:space="preserve">products ranging from </w:t>
      </w:r>
      <w:r w:rsidR="00112174" w:rsidRPr="00DC153B">
        <w:rPr>
          <w:rFonts w:asciiTheme="minorHAnsi" w:hAnsiTheme="minorHAnsi" w:cstheme="minorHAnsi"/>
          <w:sz w:val="22"/>
        </w:rPr>
        <w:t xml:space="preserve">low value </w:t>
      </w:r>
      <w:r w:rsidRPr="00DC153B">
        <w:rPr>
          <w:rFonts w:asciiTheme="minorHAnsi" w:hAnsiTheme="minorHAnsi" w:cstheme="minorHAnsi"/>
          <w:sz w:val="22"/>
        </w:rPr>
        <w:t>commoditie</w:t>
      </w:r>
      <w:r w:rsidR="00112174" w:rsidRPr="00DC153B">
        <w:rPr>
          <w:rFonts w:asciiTheme="minorHAnsi" w:hAnsiTheme="minorHAnsi" w:cstheme="minorHAnsi"/>
          <w:sz w:val="22"/>
        </w:rPr>
        <w:t>s to high value innovative equipment; and</w:t>
      </w:r>
    </w:p>
    <w:p w:rsidR="00E64A94" w:rsidRDefault="00E64A94" w:rsidP="00D73767">
      <w:pPr>
        <w:pStyle w:val="ListParagraph"/>
        <w:numPr>
          <w:ilvl w:val="0"/>
          <w:numId w:val="9"/>
        </w:numPr>
        <w:rPr>
          <w:rFonts w:asciiTheme="minorHAnsi" w:hAnsiTheme="minorHAnsi" w:cstheme="minorHAnsi"/>
          <w:sz w:val="22"/>
        </w:rPr>
      </w:pPr>
      <w:r w:rsidRPr="00DC153B">
        <w:rPr>
          <w:rFonts w:asciiTheme="minorHAnsi" w:hAnsiTheme="minorHAnsi" w:cstheme="minorHAnsi"/>
          <w:sz w:val="22"/>
        </w:rPr>
        <w:t>personnel</w:t>
      </w:r>
      <w:r w:rsidR="00112174" w:rsidRPr="00DC153B">
        <w:rPr>
          <w:rFonts w:asciiTheme="minorHAnsi" w:hAnsiTheme="minorHAnsi" w:cstheme="minorHAnsi"/>
          <w:sz w:val="22"/>
        </w:rPr>
        <w:t xml:space="preserve"> ranging from low-skilled workers to </w:t>
      </w:r>
      <w:r w:rsidR="00AD5A40" w:rsidRPr="00DC153B">
        <w:rPr>
          <w:rFonts w:asciiTheme="minorHAnsi" w:hAnsiTheme="minorHAnsi" w:cstheme="minorHAnsi"/>
          <w:sz w:val="22"/>
        </w:rPr>
        <w:t xml:space="preserve">strategically </w:t>
      </w:r>
      <w:r w:rsidR="00EA45F2" w:rsidRPr="00DC153B">
        <w:rPr>
          <w:rFonts w:asciiTheme="minorHAnsi" w:hAnsiTheme="minorHAnsi" w:cstheme="minorHAnsi"/>
          <w:sz w:val="22"/>
        </w:rPr>
        <w:t xml:space="preserve">skilled </w:t>
      </w:r>
      <w:r w:rsidR="00112174" w:rsidRPr="00DC153B">
        <w:rPr>
          <w:rFonts w:asciiTheme="minorHAnsi" w:hAnsiTheme="minorHAnsi" w:cstheme="minorHAnsi"/>
          <w:sz w:val="22"/>
        </w:rPr>
        <w:t xml:space="preserve">engineers.  </w:t>
      </w:r>
    </w:p>
    <w:p w:rsidR="00DB312F" w:rsidRPr="00CF2EE9" w:rsidRDefault="00CF2EE9" w:rsidP="00CF2EE9">
      <w:pPr>
        <w:jc w:val="both"/>
        <w:rPr>
          <w:rFonts w:cstheme="minorHAnsi"/>
          <w:b/>
          <w:sz w:val="22"/>
          <w:szCs w:val="22"/>
          <w:u w:val="single"/>
        </w:rPr>
      </w:pPr>
      <w:r>
        <w:rPr>
          <w:rFonts w:cstheme="minorHAnsi"/>
          <w:b/>
          <w:sz w:val="22"/>
          <w:szCs w:val="22"/>
          <w:u w:val="single"/>
        </w:rPr>
        <w:t xml:space="preserve">Our </w:t>
      </w:r>
      <w:r w:rsidR="00AD5A40">
        <w:rPr>
          <w:rFonts w:cstheme="minorHAnsi"/>
          <w:b/>
          <w:sz w:val="22"/>
          <w:szCs w:val="22"/>
          <w:u w:val="single"/>
        </w:rPr>
        <w:t>Anti-Slavery P</w:t>
      </w:r>
      <w:r w:rsidR="00FD48A7">
        <w:rPr>
          <w:rFonts w:cstheme="minorHAnsi"/>
          <w:b/>
          <w:sz w:val="22"/>
          <w:szCs w:val="22"/>
          <w:u w:val="single"/>
        </w:rPr>
        <w:t>olicy</w:t>
      </w:r>
    </w:p>
    <w:p w:rsidR="00DB312F" w:rsidRPr="00CE0A3C" w:rsidRDefault="00DB312F" w:rsidP="00CF2EE9">
      <w:pPr>
        <w:jc w:val="both"/>
        <w:rPr>
          <w:rFonts w:cstheme="minorHAnsi"/>
          <w:b/>
          <w:sz w:val="22"/>
          <w:szCs w:val="22"/>
          <w:u w:val="single"/>
        </w:rPr>
      </w:pP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We are committed to ensuring that there is no modern slavery or human trafficking in our supply chains or in</w:t>
      </w:r>
      <w:r w:rsidR="00425599" w:rsidRPr="00CE0A3C">
        <w:rPr>
          <w:rFonts w:asciiTheme="minorHAnsi" w:hAnsiTheme="minorHAnsi" w:cstheme="minorHAnsi"/>
          <w:szCs w:val="22"/>
        </w:rPr>
        <w:t xml:space="preserve"> any part of our business. Our </w:t>
      </w:r>
      <w:r w:rsidR="001E1E24">
        <w:rPr>
          <w:rFonts w:asciiTheme="minorHAnsi" w:hAnsiTheme="minorHAnsi" w:cstheme="minorHAnsi"/>
          <w:szCs w:val="22"/>
        </w:rPr>
        <w:t xml:space="preserve">internal and external </w:t>
      </w:r>
      <w:r w:rsidR="00152E8A">
        <w:rPr>
          <w:rFonts w:asciiTheme="minorHAnsi" w:hAnsiTheme="minorHAnsi" w:cstheme="minorHAnsi"/>
          <w:szCs w:val="22"/>
        </w:rPr>
        <w:t>Anti-Slavery</w:t>
      </w:r>
      <w:r w:rsidR="001E1E24">
        <w:rPr>
          <w:rFonts w:asciiTheme="minorHAnsi" w:hAnsiTheme="minorHAnsi" w:cstheme="minorHAnsi"/>
          <w:szCs w:val="22"/>
        </w:rPr>
        <w:t xml:space="preserve"> Policies</w:t>
      </w:r>
      <w:r w:rsidR="00425599" w:rsidRPr="00CE0A3C">
        <w:rPr>
          <w:rFonts w:asciiTheme="minorHAnsi" w:hAnsiTheme="minorHAnsi" w:cstheme="minorHAnsi"/>
          <w:szCs w:val="22"/>
        </w:rPr>
        <w:t xml:space="preserve"> </w:t>
      </w:r>
      <w:r w:rsidR="001E1E24">
        <w:rPr>
          <w:rFonts w:asciiTheme="minorHAnsi" w:hAnsiTheme="minorHAnsi" w:cstheme="minorHAnsi"/>
          <w:szCs w:val="22"/>
        </w:rPr>
        <w:t>reflect</w:t>
      </w:r>
      <w:r w:rsidRPr="00CE0A3C">
        <w:rPr>
          <w:rFonts w:asciiTheme="minorHAnsi" w:hAnsiTheme="minorHAnsi" w:cstheme="minorHAnsi"/>
          <w:szCs w:val="22"/>
        </w:rPr>
        <w:t xml:space="preserve"> our commitment to acting ethically and with integrity in all our business relationships and to implementing and enforcing effective systems and controls to ensure slavery and human trafficking is not taking place anywhere in ou</w:t>
      </w:r>
      <w:r w:rsidR="00D44CCF">
        <w:rPr>
          <w:rFonts w:asciiTheme="minorHAnsi" w:hAnsiTheme="minorHAnsi" w:cstheme="minorHAnsi"/>
          <w:szCs w:val="22"/>
        </w:rPr>
        <w:t>r</w:t>
      </w:r>
      <w:r w:rsidRPr="00CE0A3C">
        <w:rPr>
          <w:rFonts w:asciiTheme="minorHAnsi" w:hAnsiTheme="minorHAnsi" w:cstheme="minorHAnsi"/>
          <w:szCs w:val="22"/>
        </w:rPr>
        <w:t xml:space="preserve"> supply chains. </w:t>
      </w:r>
      <w:r w:rsidR="00152E8A">
        <w:rPr>
          <w:rFonts w:asciiTheme="minorHAnsi" w:hAnsiTheme="minorHAnsi" w:cstheme="minorHAnsi"/>
          <w:szCs w:val="22"/>
        </w:rPr>
        <w:t xml:space="preserve"> </w:t>
      </w:r>
      <w:r w:rsidR="001E1E24">
        <w:rPr>
          <w:rFonts w:asciiTheme="minorHAnsi" w:hAnsiTheme="minorHAnsi" w:cstheme="minorHAnsi"/>
          <w:szCs w:val="22"/>
        </w:rPr>
        <w:t>Our external</w:t>
      </w:r>
      <w:r w:rsidR="00152E8A">
        <w:rPr>
          <w:rFonts w:asciiTheme="minorHAnsi" w:hAnsiTheme="minorHAnsi" w:cstheme="minorHAnsi"/>
          <w:szCs w:val="22"/>
        </w:rPr>
        <w:t xml:space="preserve"> Anti-Slavery P</w:t>
      </w:r>
      <w:r w:rsidR="00A854B7" w:rsidRPr="00CE0A3C">
        <w:rPr>
          <w:rFonts w:asciiTheme="minorHAnsi" w:hAnsiTheme="minorHAnsi" w:cstheme="minorHAnsi"/>
          <w:szCs w:val="22"/>
        </w:rPr>
        <w:t xml:space="preserve">olicy </w:t>
      </w:r>
      <w:r w:rsidR="001E1E24">
        <w:rPr>
          <w:rFonts w:asciiTheme="minorHAnsi" w:hAnsiTheme="minorHAnsi" w:cstheme="minorHAnsi"/>
          <w:szCs w:val="22"/>
        </w:rPr>
        <w:t xml:space="preserve">which our suppliers must comply with </w:t>
      </w:r>
      <w:r w:rsidR="00A854B7" w:rsidRPr="00CE0A3C">
        <w:rPr>
          <w:rFonts w:asciiTheme="minorHAnsi" w:hAnsiTheme="minorHAnsi" w:cstheme="minorHAnsi"/>
          <w:szCs w:val="22"/>
        </w:rPr>
        <w:t>can be found</w:t>
      </w:r>
      <w:r w:rsidR="00FD48A7">
        <w:rPr>
          <w:rFonts w:asciiTheme="minorHAnsi" w:hAnsiTheme="minorHAnsi" w:cstheme="minorHAnsi"/>
          <w:szCs w:val="22"/>
        </w:rPr>
        <w:t xml:space="preserve"> </w:t>
      </w:r>
      <w:r w:rsidR="00FD48A7" w:rsidRPr="000B2882">
        <w:rPr>
          <w:rFonts w:asciiTheme="minorHAnsi" w:hAnsiTheme="minorHAnsi" w:cstheme="minorHAnsi"/>
          <w:szCs w:val="22"/>
        </w:rPr>
        <w:t>here</w:t>
      </w:r>
      <w:r w:rsidR="00A854B7" w:rsidRPr="000B2882">
        <w:rPr>
          <w:rFonts w:asciiTheme="minorHAnsi" w:hAnsiTheme="minorHAnsi" w:cstheme="minorHAnsi"/>
          <w:szCs w:val="22"/>
        </w:rPr>
        <w:t xml:space="preserve"> </w:t>
      </w:r>
      <w:r w:rsidR="005659DD" w:rsidRPr="000B2882">
        <w:rPr>
          <w:rFonts w:asciiTheme="minorHAnsi" w:hAnsiTheme="minorHAnsi" w:cstheme="minorHAnsi"/>
          <w:szCs w:val="22"/>
        </w:rPr>
        <w:t>[</w:t>
      </w:r>
      <w:r w:rsidR="00D13308" w:rsidRPr="000B2882">
        <w:rPr>
          <w:rFonts w:asciiTheme="minorHAnsi" w:hAnsiTheme="minorHAnsi" w:cstheme="minorHAnsi"/>
          <w:szCs w:val="22"/>
        </w:rPr>
        <w:t>link to be inserted]</w:t>
      </w:r>
      <w:r w:rsidR="001E1E24" w:rsidRPr="000B2882">
        <w:rPr>
          <w:rFonts w:asciiTheme="minorHAnsi" w:hAnsiTheme="minorHAnsi" w:cstheme="minorHAnsi"/>
          <w:szCs w:val="22"/>
        </w:rPr>
        <w:t>.</w:t>
      </w:r>
    </w:p>
    <w:p w:rsidR="00DB312F" w:rsidRPr="00CF2EE9" w:rsidRDefault="00DB312F" w:rsidP="00CF2EE9">
      <w:pPr>
        <w:jc w:val="both"/>
        <w:rPr>
          <w:rFonts w:cstheme="minorHAnsi"/>
          <w:b/>
          <w:sz w:val="22"/>
          <w:szCs w:val="22"/>
          <w:u w:val="single"/>
        </w:rPr>
      </w:pPr>
      <w:r w:rsidRPr="00CF2EE9">
        <w:rPr>
          <w:rFonts w:cstheme="minorHAnsi"/>
          <w:b/>
          <w:sz w:val="22"/>
          <w:szCs w:val="22"/>
          <w:u w:val="single"/>
        </w:rPr>
        <w:t>Due Diligence Processes for Slavery and Human Trafficking</w:t>
      </w:r>
    </w:p>
    <w:p w:rsidR="00A854B7" w:rsidRPr="00CE0A3C" w:rsidRDefault="00DB312F" w:rsidP="00CF2EE9">
      <w:pPr>
        <w:pStyle w:val="NormalWeb"/>
        <w:jc w:val="both"/>
        <w:rPr>
          <w:rFonts w:cstheme="minorHAnsi"/>
          <w:sz w:val="22"/>
          <w:szCs w:val="22"/>
        </w:rPr>
      </w:pPr>
      <w:r w:rsidRPr="00CE0A3C">
        <w:rPr>
          <w:rFonts w:cstheme="minorHAnsi"/>
          <w:sz w:val="22"/>
          <w:szCs w:val="22"/>
        </w:rPr>
        <w:t>As part of our initiative t</w:t>
      </w:r>
      <w:r w:rsidR="00A854B7" w:rsidRPr="00CE0A3C">
        <w:rPr>
          <w:rFonts w:cstheme="minorHAnsi"/>
          <w:sz w:val="22"/>
          <w:szCs w:val="22"/>
        </w:rPr>
        <w:t>o identify and mitigate risk</w:t>
      </w:r>
      <w:r w:rsidR="003F069F">
        <w:rPr>
          <w:rFonts w:cstheme="minorHAnsi"/>
          <w:sz w:val="22"/>
          <w:szCs w:val="22"/>
        </w:rPr>
        <w:t>,</w:t>
      </w:r>
      <w:r w:rsidR="00A854B7" w:rsidRPr="00CE0A3C">
        <w:rPr>
          <w:rFonts w:cstheme="minorHAnsi"/>
          <w:sz w:val="22"/>
          <w:szCs w:val="22"/>
        </w:rPr>
        <w:t xml:space="preserve"> </w:t>
      </w:r>
      <w:r w:rsidR="005659DD" w:rsidRPr="00CE0A3C">
        <w:rPr>
          <w:rFonts w:cstheme="minorHAnsi"/>
          <w:sz w:val="22"/>
          <w:szCs w:val="22"/>
        </w:rPr>
        <w:t xml:space="preserve">we </w:t>
      </w:r>
      <w:r w:rsidR="00A854B7" w:rsidRPr="00CE0A3C">
        <w:rPr>
          <w:rFonts w:cstheme="minorHAnsi"/>
          <w:sz w:val="22"/>
          <w:szCs w:val="22"/>
        </w:rPr>
        <w:t xml:space="preserve">undertake due diligence when </w:t>
      </w:r>
      <w:r w:rsidR="0056286D">
        <w:rPr>
          <w:rFonts w:cstheme="minorHAnsi"/>
          <w:sz w:val="22"/>
          <w:szCs w:val="22"/>
        </w:rPr>
        <w:t>taking on new suppliers</w:t>
      </w:r>
      <w:r w:rsidR="00A854B7" w:rsidRPr="00CE0A3C">
        <w:rPr>
          <w:rFonts w:cstheme="minorHAnsi"/>
          <w:sz w:val="22"/>
          <w:szCs w:val="22"/>
        </w:rPr>
        <w:t xml:space="preserve"> and regularly review </w:t>
      </w:r>
      <w:r w:rsidR="0056286D">
        <w:rPr>
          <w:rFonts w:cstheme="minorHAnsi"/>
          <w:sz w:val="22"/>
          <w:szCs w:val="22"/>
        </w:rPr>
        <w:t xml:space="preserve">existing suppliers. This </w:t>
      </w:r>
      <w:r w:rsidR="00A854B7" w:rsidRPr="00CE0A3C">
        <w:rPr>
          <w:rFonts w:cstheme="minorHAnsi"/>
          <w:sz w:val="22"/>
          <w:szCs w:val="22"/>
        </w:rPr>
        <w:t>include</w:t>
      </w:r>
      <w:r w:rsidR="0056286D">
        <w:rPr>
          <w:rFonts w:cstheme="minorHAnsi"/>
          <w:sz w:val="22"/>
          <w:szCs w:val="22"/>
        </w:rPr>
        <w:t>s</w:t>
      </w:r>
      <w:r w:rsidR="00A854B7" w:rsidRPr="00CE0A3C">
        <w:rPr>
          <w:rFonts w:cstheme="minorHAnsi"/>
          <w:sz w:val="22"/>
          <w:szCs w:val="22"/>
        </w:rPr>
        <w:t xml:space="preserve">: </w:t>
      </w:r>
    </w:p>
    <w:p w:rsidR="00A854B7" w:rsidRPr="00CE0A3C" w:rsidRDefault="0056286D" w:rsidP="00D5096E">
      <w:pPr>
        <w:pStyle w:val="NormalWeb"/>
        <w:numPr>
          <w:ilvl w:val="0"/>
          <w:numId w:val="2"/>
        </w:numPr>
        <w:jc w:val="both"/>
        <w:rPr>
          <w:rFonts w:eastAsia="Times New Roman" w:cstheme="minorHAnsi"/>
          <w:sz w:val="22"/>
          <w:szCs w:val="22"/>
        </w:rPr>
      </w:pPr>
      <w:r>
        <w:rPr>
          <w:rFonts w:eastAsia="Times New Roman" w:cstheme="minorHAnsi"/>
          <w:sz w:val="22"/>
          <w:szCs w:val="22"/>
        </w:rPr>
        <w:t xml:space="preserve">broadly </w:t>
      </w:r>
      <w:r w:rsidR="00A854B7" w:rsidRPr="00CE0A3C">
        <w:rPr>
          <w:rFonts w:eastAsia="Times New Roman" w:cstheme="minorHAnsi"/>
          <w:sz w:val="22"/>
          <w:szCs w:val="22"/>
        </w:rPr>
        <w:t>mapping the supply chain to assess particular product or geographical risks of modern slavery and human trafficking;</w:t>
      </w:r>
    </w:p>
    <w:p w:rsidR="00A854B7" w:rsidRPr="007600DF" w:rsidRDefault="00A854B7" w:rsidP="00D5096E">
      <w:pPr>
        <w:numPr>
          <w:ilvl w:val="0"/>
          <w:numId w:val="2"/>
        </w:numPr>
        <w:spacing w:before="100" w:beforeAutospacing="1" w:after="100" w:afterAutospacing="1"/>
        <w:jc w:val="both"/>
        <w:rPr>
          <w:rFonts w:eastAsia="Times New Roman" w:cstheme="minorHAnsi"/>
          <w:color w:val="000000" w:themeColor="text1"/>
          <w:sz w:val="22"/>
          <w:szCs w:val="22"/>
        </w:rPr>
      </w:pPr>
      <w:r w:rsidRPr="00CE0A3C">
        <w:rPr>
          <w:rFonts w:eastAsia="Times New Roman" w:cstheme="minorHAnsi"/>
          <w:sz w:val="22"/>
          <w:szCs w:val="22"/>
        </w:rPr>
        <w:t xml:space="preserve">evaluating the modern slavery and human trafficking risks of each new supplier via </w:t>
      </w:r>
      <w:r w:rsidR="0056286D">
        <w:rPr>
          <w:rFonts w:eastAsia="Times New Roman" w:cstheme="minorHAnsi"/>
          <w:sz w:val="22"/>
          <w:szCs w:val="22"/>
        </w:rPr>
        <w:t xml:space="preserve">a </w:t>
      </w:r>
      <w:r w:rsidRPr="00CE0A3C">
        <w:rPr>
          <w:rFonts w:eastAsia="Times New Roman" w:cstheme="minorHAnsi"/>
          <w:sz w:val="22"/>
          <w:szCs w:val="22"/>
        </w:rPr>
        <w:t>pre-</w:t>
      </w:r>
      <w:r w:rsidRPr="007600DF">
        <w:rPr>
          <w:rFonts w:eastAsia="Times New Roman" w:cstheme="minorHAnsi"/>
          <w:color w:val="000000" w:themeColor="text1"/>
          <w:sz w:val="22"/>
          <w:szCs w:val="22"/>
        </w:rPr>
        <w:t xml:space="preserve">qualification questionnaire </w:t>
      </w:r>
      <w:r w:rsidR="0056286D">
        <w:rPr>
          <w:rFonts w:eastAsia="Times New Roman" w:cstheme="minorHAnsi"/>
          <w:color w:val="000000" w:themeColor="text1"/>
          <w:sz w:val="22"/>
          <w:szCs w:val="22"/>
        </w:rPr>
        <w:t xml:space="preserve">and </w:t>
      </w:r>
      <w:r w:rsidRPr="007600DF">
        <w:rPr>
          <w:rFonts w:eastAsia="Times New Roman" w:cstheme="minorHAnsi"/>
          <w:color w:val="000000" w:themeColor="text1"/>
          <w:sz w:val="22"/>
          <w:szCs w:val="22"/>
        </w:rPr>
        <w:t>reviewing on a regular basis all aspects of the supply chain based on the supply chain mapping;</w:t>
      </w:r>
    </w:p>
    <w:p w:rsidR="006B5E17" w:rsidRPr="007600DF" w:rsidRDefault="006B5E17" w:rsidP="006B5E17">
      <w:pPr>
        <w:numPr>
          <w:ilvl w:val="0"/>
          <w:numId w:val="2"/>
        </w:numPr>
        <w:spacing w:before="100" w:beforeAutospacing="1" w:after="100" w:afterAutospacing="1"/>
        <w:jc w:val="both"/>
        <w:rPr>
          <w:rFonts w:eastAsia="Times New Roman" w:cstheme="minorHAnsi"/>
          <w:color w:val="000000" w:themeColor="text1"/>
          <w:sz w:val="22"/>
          <w:szCs w:val="22"/>
        </w:rPr>
      </w:pPr>
      <w:r w:rsidRPr="007600DF">
        <w:rPr>
          <w:rFonts w:eastAsia="Times New Roman" w:cstheme="minorHAnsi"/>
          <w:color w:val="000000" w:themeColor="text1"/>
          <w:sz w:val="22"/>
          <w:szCs w:val="22"/>
        </w:rPr>
        <w:t>ensuring that all internal process</w:t>
      </w:r>
      <w:r w:rsidR="001B5D74">
        <w:rPr>
          <w:rFonts w:eastAsia="Times New Roman" w:cstheme="minorHAnsi"/>
          <w:color w:val="000000" w:themeColor="text1"/>
          <w:sz w:val="22"/>
          <w:szCs w:val="22"/>
        </w:rPr>
        <w:t>es</w:t>
      </w:r>
      <w:r w:rsidRPr="007600DF">
        <w:rPr>
          <w:rFonts w:eastAsia="Times New Roman" w:cstheme="minorHAnsi"/>
          <w:color w:val="000000" w:themeColor="text1"/>
          <w:sz w:val="22"/>
          <w:szCs w:val="22"/>
        </w:rPr>
        <w:t xml:space="preserve"> a</w:t>
      </w:r>
      <w:r w:rsidR="009639D4">
        <w:rPr>
          <w:rFonts w:eastAsia="Times New Roman" w:cstheme="minorHAnsi"/>
          <w:color w:val="000000" w:themeColor="text1"/>
          <w:sz w:val="22"/>
          <w:szCs w:val="22"/>
        </w:rPr>
        <w:t>re being adhered to for example</w:t>
      </w:r>
      <w:r w:rsidRPr="007600DF">
        <w:rPr>
          <w:rFonts w:eastAsia="Times New Roman" w:cstheme="minorHAnsi"/>
          <w:color w:val="000000" w:themeColor="text1"/>
          <w:sz w:val="22"/>
          <w:szCs w:val="22"/>
        </w:rPr>
        <w:t xml:space="preserve"> ensuring that personnel provided by suppliers have a Right to Work in the UK, ensuring that we do not sponsor new migrants into the UK</w:t>
      </w:r>
      <w:r w:rsidR="00E11A31" w:rsidRPr="007600DF">
        <w:rPr>
          <w:rFonts w:eastAsia="Times New Roman" w:cstheme="minorHAnsi"/>
          <w:color w:val="000000" w:themeColor="text1"/>
          <w:sz w:val="22"/>
          <w:szCs w:val="22"/>
        </w:rPr>
        <w:t>,</w:t>
      </w:r>
      <w:r w:rsidRPr="007600DF">
        <w:rPr>
          <w:rFonts w:eastAsia="Times New Roman" w:cstheme="minorHAnsi"/>
          <w:color w:val="000000" w:themeColor="text1"/>
          <w:sz w:val="22"/>
          <w:szCs w:val="22"/>
        </w:rPr>
        <w:t xml:space="preserve"> ensuring that limited company contractors are paid into verified company bank accounts</w:t>
      </w:r>
      <w:r w:rsidR="00E11A31" w:rsidRPr="007600DF">
        <w:rPr>
          <w:rFonts w:eastAsia="Times New Roman" w:cstheme="minorHAnsi"/>
          <w:color w:val="000000" w:themeColor="text1"/>
          <w:sz w:val="22"/>
          <w:szCs w:val="22"/>
        </w:rPr>
        <w:t xml:space="preserve"> and ensuring that suppliers of personnel do not use off-shore payment solutions</w:t>
      </w:r>
      <w:r w:rsidRPr="007600DF">
        <w:rPr>
          <w:rFonts w:eastAsia="Times New Roman" w:cstheme="minorHAnsi"/>
          <w:color w:val="000000" w:themeColor="text1"/>
          <w:sz w:val="22"/>
          <w:szCs w:val="22"/>
        </w:rPr>
        <w:t>;</w:t>
      </w:r>
    </w:p>
    <w:p w:rsidR="00A854B7" w:rsidRPr="007600DF" w:rsidRDefault="00A854B7" w:rsidP="00D5096E">
      <w:pPr>
        <w:numPr>
          <w:ilvl w:val="0"/>
          <w:numId w:val="2"/>
        </w:numPr>
        <w:spacing w:before="100" w:beforeAutospacing="1" w:after="100" w:afterAutospacing="1"/>
        <w:jc w:val="both"/>
        <w:rPr>
          <w:rFonts w:eastAsia="Times New Roman" w:cstheme="minorHAnsi"/>
          <w:color w:val="000000" w:themeColor="text1"/>
          <w:sz w:val="22"/>
          <w:szCs w:val="22"/>
        </w:rPr>
      </w:pPr>
      <w:r w:rsidRPr="007600DF">
        <w:rPr>
          <w:rFonts w:eastAsia="Times New Roman" w:cstheme="minorHAnsi"/>
          <w:color w:val="000000" w:themeColor="text1"/>
          <w:sz w:val="22"/>
          <w:szCs w:val="22"/>
        </w:rPr>
        <w:t xml:space="preserve">conducting </w:t>
      </w:r>
      <w:r w:rsidR="008C69EF" w:rsidRPr="007600DF">
        <w:rPr>
          <w:rFonts w:eastAsia="Times New Roman" w:cstheme="minorHAnsi"/>
          <w:color w:val="000000" w:themeColor="text1"/>
          <w:sz w:val="22"/>
          <w:szCs w:val="22"/>
        </w:rPr>
        <w:t xml:space="preserve">on-site </w:t>
      </w:r>
      <w:r w:rsidRPr="007600DF">
        <w:rPr>
          <w:rFonts w:eastAsia="Times New Roman" w:cstheme="minorHAnsi"/>
          <w:color w:val="000000" w:themeColor="text1"/>
          <w:sz w:val="22"/>
          <w:szCs w:val="22"/>
        </w:rPr>
        <w:t>supplier audits or assessments</w:t>
      </w:r>
      <w:r w:rsidR="0056286D">
        <w:rPr>
          <w:rFonts w:eastAsia="Times New Roman" w:cstheme="minorHAnsi"/>
          <w:color w:val="000000" w:themeColor="text1"/>
          <w:sz w:val="22"/>
          <w:szCs w:val="22"/>
        </w:rPr>
        <w:t xml:space="preserve">, </w:t>
      </w:r>
      <w:r w:rsidRPr="007600DF">
        <w:rPr>
          <w:rFonts w:eastAsia="Times New Roman" w:cstheme="minorHAnsi"/>
          <w:color w:val="000000" w:themeColor="text1"/>
          <w:sz w:val="22"/>
          <w:szCs w:val="22"/>
        </w:rPr>
        <w:t xml:space="preserve"> which have a greater degree of focus on slavery and human trafficking where </w:t>
      </w:r>
      <w:r w:rsidR="0056286D">
        <w:rPr>
          <w:rFonts w:eastAsia="Times New Roman" w:cstheme="minorHAnsi"/>
          <w:color w:val="000000" w:themeColor="text1"/>
          <w:sz w:val="22"/>
          <w:szCs w:val="22"/>
        </w:rPr>
        <w:t>a supplier is considered to be higher risk</w:t>
      </w:r>
      <w:r w:rsidRPr="007600DF">
        <w:rPr>
          <w:rFonts w:eastAsia="Times New Roman" w:cstheme="minorHAnsi"/>
          <w:color w:val="000000" w:themeColor="text1"/>
          <w:sz w:val="22"/>
          <w:szCs w:val="22"/>
        </w:rPr>
        <w:t>;</w:t>
      </w:r>
      <w:r w:rsidR="00647F6C" w:rsidRPr="007600DF">
        <w:rPr>
          <w:rFonts w:eastAsia="Times New Roman" w:cstheme="minorHAnsi"/>
          <w:color w:val="000000" w:themeColor="text1"/>
          <w:sz w:val="22"/>
          <w:szCs w:val="22"/>
        </w:rPr>
        <w:t xml:space="preserve"> and</w:t>
      </w:r>
    </w:p>
    <w:p w:rsidR="00DB312F" w:rsidRPr="00D73767" w:rsidRDefault="0056286D" w:rsidP="00D5096E">
      <w:pPr>
        <w:numPr>
          <w:ilvl w:val="0"/>
          <w:numId w:val="2"/>
        </w:numPr>
        <w:spacing w:before="100" w:beforeAutospacing="1" w:after="100" w:afterAutospacing="1"/>
        <w:jc w:val="both"/>
        <w:rPr>
          <w:rFonts w:cstheme="minorHAnsi"/>
          <w:sz w:val="22"/>
          <w:szCs w:val="22"/>
        </w:rPr>
      </w:pPr>
      <w:r>
        <w:rPr>
          <w:rFonts w:eastAsia="Times New Roman" w:cstheme="minorHAnsi"/>
          <w:color w:val="000000" w:themeColor="text1"/>
          <w:sz w:val="22"/>
          <w:szCs w:val="22"/>
        </w:rPr>
        <w:t xml:space="preserve">where violations are identified, </w:t>
      </w:r>
      <w:r w:rsidR="00DE0182" w:rsidRPr="007600DF">
        <w:rPr>
          <w:rFonts w:eastAsia="Times New Roman" w:cstheme="minorHAnsi"/>
          <w:color w:val="000000" w:themeColor="text1"/>
          <w:sz w:val="22"/>
          <w:szCs w:val="22"/>
        </w:rPr>
        <w:t>supporting a supplier</w:t>
      </w:r>
      <w:r w:rsidR="00A854B7" w:rsidRPr="007600DF">
        <w:rPr>
          <w:rFonts w:eastAsia="Times New Roman" w:cstheme="minorHAnsi"/>
          <w:color w:val="000000" w:themeColor="text1"/>
          <w:sz w:val="22"/>
          <w:szCs w:val="22"/>
        </w:rPr>
        <w:t xml:space="preserve"> </w:t>
      </w:r>
      <w:r w:rsidR="00A854B7" w:rsidRPr="00CE0A3C">
        <w:rPr>
          <w:rFonts w:eastAsia="Times New Roman" w:cstheme="minorHAnsi"/>
          <w:sz w:val="22"/>
          <w:szCs w:val="22"/>
        </w:rPr>
        <w:t xml:space="preserve">to </w:t>
      </w:r>
      <w:r w:rsidR="008C69EF" w:rsidRPr="00CE0A3C">
        <w:rPr>
          <w:rFonts w:eastAsia="Times New Roman" w:cstheme="minorHAnsi"/>
          <w:sz w:val="22"/>
          <w:szCs w:val="22"/>
        </w:rPr>
        <w:t>implemen</w:t>
      </w:r>
      <w:r>
        <w:rPr>
          <w:rFonts w:eastAsia="Times New Roman" w:cstheme="minorHAnsi"/>
          <w:sz w:val="22"/>
          <w:szCs w:val="22"/>
        </w:rPr>
        <w:t>t a corrective action plan with the aim of resolving</w:t>
      </w:r>
      <w:r w:rsidR="008C69EF" w:rsidRPr="00CE0A3C">
        <w:rPr>
          <w:rFonts w:eastAsia="Times New Roman" w:cstheme="minorHAnsi"/>
          <w:sz w:val="22"/>
          <w:szCs w:val="22"/>
        </w:rPr>
        <w:t xml:space="preserve"> violations within an agreed time period</w:t>
      </w:r>
      <w:r>
        <w:rPr>
          <w:rFonts w:eastAsia="Times New Roman" w:cstheme="minorHAnsi"/>
          <w:sz w:val="22"/>
          <w:szCs w:val="22"/>
        </w:rPr>
        <w:t>, assisting to improve a</w:t>
      </w:r>
      <w:r w:rsidR="00A854B7" w:rsidRPr="00CE0A3C">
        <w:rPr>
          <w:rFonts w:eastAsia="Times New Roman" w:cstheme="minorHAnsi"/>
          <w:sz w:val="22"/>
          <w:szCs w:val="22"/>
        </w:rPr>
        <w:t xml:space="preserve"> suppliers' practices</w:t>
      </w:r>
      <w:r>
        <w:rPr>
          <w:rFonts w:eastAsia="Times New Roman" w:cstheme="minorHAnsi"/>
          <w:sz w:val="22"/>
          <w:szCs w:val="22"/>
        </w:rPr>
        <w:t xml:space="preserve"> by</w:t>
      </w:r>
      <w:r w:rsidR="008C69EF" w:rsidRPr="00CE0A3C">
        <w:rPr>
          <w:rFonts w:eastAsia="Times New Roman" w:cstheme="minorHAnsi"/>
          <w:sz w:val="22"/>
          <w:szCs w:val="22"/>
        </w:rPr>
        <w:t xml:space="preserve"> sharing best in class</w:t>
      </w:r>
      <w:r>
        <w:rPr>
          <w:rFonts w:eastAsia="Times New Roman" w:cstheme="minorHAnsi"/>
          <w:sz w:val="22"/>
          <w:szCs w:val="22"/>
        </w:rPr>
        <w:t xml:space="preserve"> practices within an open forum and</w:t>
      </w:r>
      <w:r w:rsidR="008C69EF" w:rsidRPr="00CE0A3C">
        <w:rPr>
          <w:rFonts w:eastAsia="Times New Roman" w:cstheme="minorHAnsi"/>
          <w:sz w:val="22"/>
          <w:szCs w:val="22"/>
        </w:rPr>
        <w:t xml:space="preserve"> </w:t>
      </w:r>
      <w:r>
        <w:rPr>
          <w:rFonts w:eastAsia="Times New Roman" w:cstheme="minorHAnsi"/>
          <w:sz w:val="22"/>
          <w:szCs w:val="22"/>
        </w:rPr>
        <w:t xml:space="preserve">invoking sanctions </w:t>
      </w:r>
      <w:r w:rsidR="00A854B7" w:rsidRPr="00CE0A3C">
        <w:rPr>
          <w:rFonts w:eastAsia="Times New Roman" w:cstheme="minorHAnsi"/>
          <w:sz w:val="22"/>
          <w:szCs w:val="22"/>
        </w:rPr>
        <w:t>against suppliers that fail to improve their performance in line with an action plan or seriously viola</w:t>
      </w:r>
      <w:r>
        <w:rPr>
          <w:rFonts w:eastAsia="Times New Roman" w:cstheme="minorHAnsi"/>
          <w:sz w:val="22"/>
          <w:szCs w:val="22"/>
        </w:rPr>
        <w:t>te our supplier code of conduct which may include</w:t>
      </w:r>
      <w:r w:rsidR="00A854B7" w:rsidRPr="00CE0A3C">
        <w:rPr>
          <w:rFonts w:eastAsia="Times New Roman" w:cstheme="minorHAnsi"/>
          <w:sz w:val="22"/>
          <w:szCs w:val="22"/>
        </w:rPr>
        <w:t xml:space="preserve"> the termination of the business relationship</w:t>
      </w:r>
      <w:r w:rsidR="00CE0A3C" w:rsidRPr="00CE0A3C">
        <w:rPr>
          <w:rFonts w:eastAsia="Times New Roman" w:cstheme="minorHAnsi"/>
          <w:sz w:val="22"/>
          <w:szCs w:val="22"/>
        </w:rPr>
        <w:t>.</w:t>
      </w:r>
      <w:r w:rsidR="00A854B7" w:rsidRPr="00CE0A3C">
        <w:rPr>
          <w:rFonts w:eastAsia="Times New Roman" w:cstheme="minorHAnsi"/>
          <w:sz w:val="22"/>
          <w:szCs w:val="22"/>
        </w:rPr>
        <w:t xml:space="preserve"> </w:t>
      </w: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We have in place systems to:</w:t>
      </w:r>
    </w:p>
    <w:p w:rsidR="00CF2EE9" w:rsidRPr="00CF2EE9" w:rsidRDefault="00372C69" w:rsidP="00D5096E">
      <w:pPr>
        <w:pStyle w:val="ListParagraph"/>
        <w:numPr>
          <w:ilvl w:val="0"/>
          <w:numId w:val="5"/>
        </w:numPr>
        <w:rPr>
          <w:rFonts w:asciiTheme="minorHAnsi" w:hAnsiTheme="minorHAnsi" w:cstheme="minorHAnsi"/>
          <w:sz w:val="22"/>
        </w:rPr>
      </w:pPr>
      <w:r>
        <w:rPr>
          <w:rFonts w:asciiTheme="minorHAnsi" w:hAnsiTheme="minorHAnsi" w:cstheme="minorHAnsi"/>
          <w:sz w:val="22"/>
        </w:rPr>
        <w:t>i</w:t>
      </w:r>
      <w:r w:rsidR="00DB312F" w:rsidRPr="00CF2EE9">
        <w:rPr>
          <w:rFonts w:asciiTheme="minorHAnsi" w:hAnsiTheme="minorHAnsi" w:cstheme="minorHAnsi"/>
          <w:sz w:val="22"/>
        </w:rPr>
        <w:t>dentify and assess potential risk areas in our supply chains</w:t>
      </w:r>
      <w:r w:rsidR="00CE0A3C" w:rsidRPr="00CF2EE9">
        <w:rPr>
          <w:rFonts w:asciiTheme="minorHAnsi" w:hAnsiTheme="minorHAnsi" w:cstheme="minorHAnsi"/>
          <w:sz w:val="22"/>
        </w:rPr>
        <w:t>;</w:t>
      </w:r>
      <w:r w:rsidR="00DB312F" w:rsidRPr="00CF2EE9">
        <w:rPr>
          <w:rFonts w:asciiTheme="minorHAnsi" w:hAnsiTheme="minorHAnsi" w:cstheme="minorHAnsi"/>
          <w:sz w:val="22"/>
        </w:rPr>
        <w:t xml:space="preserve"> </w:t>
      </w:r>
    </w:p>
    <w:p w:rsidR="00DB312F" w:rsidRPr="00CF2EE9" w:rsidRDefault="00372C69" w:rsidP="00D5096E">
      <w:pPr>
        <w:pStyle w:val="ListParagraph"/>
        <w:numPr>
          <w:ilvl w:val="0"/>
          <w:numId w:val="5"/>
        </w:numPr>
        <w:rPr>
          <w:rFonts w:asciiTheme="minorHAnsi" w:hAnsiTheme="minorHAnsi" w:cstheme="minorHAnsi"/>
          <w:sz w:val="22"/>
        </w:rPr>
      </w:pPr>
      <w:r>
        <w:rPr>
          <w:rFonts w:asciiTheme="minorHAnsi" w:hAnsiTheme="minorHAnsi" w:cstheme="minorHAnsi"/>
          <w:sz w:val="22"/>
        </w:rPr>
        <w:t>m</w:t>
      </w:r>
      <w:r w:rsidR="00DB312F" w:rsidRPr="00CF2EE9">
        <w:rPr>
          <w:rFonts w:asciiTheme="minorHAnsi" w:hAnsiTheme="minorHAnsi" w:cstheme="minorHAnsi"/>
          <w:sz w:val="22"/>
        </w:rPr>
        <w:t>itigate the risk of slavery and human trafficking occurring in our supply chains</w:t>
      </w:r>
      <w:r w:rsidR="00CE0A3C" w:rsidRPr="00CF2EE9">
        <w:rPr>
          <w:rFonts w:asciiTheme="minorHAnsi" w:hAnsiTheme="minorHAnsi" w:cstheme="minorHAnsi"/>
          <w:sz w:val="22"/>
        </w:rPr>
        <w:t>;</w:t>
      </w:r>
      <w:r w:rsidR="00DB312F" w:rsidRPr="00CF2EE9">
        <w:rPr>
          <w:rFonts w:asciiTheme="minorHAnsi" w:hAnsiTheme="minorHAnsi" w:cstheme="minorHAnsi"/>
          <w:sz w:val="22"/>
        </w:rPr>
        <w:t xml:space="preserve"> </w:t>
      </w:r>
    </w:p>
    <w:p w:rsidR="00DB312F" w:rsidRPr="00CF2EE9" w:rsidRDefault="00372C69" w:rsidP="00D5096E">
      <w:pPr>
        <w:pStyle w:val="ListParagraph"/>
        <w:numPr>
          <w:ilvl w:val="0"/>
          <w:numId w:val="5"/>
        </w:numPr>
        <w:rPr>
          <w:rFonts w:asciiTheme="minorHAnsi" w:hAnsiTheme="minorHAnsi" w:cstheme="minorHAnsi"/>
          <w:sz w:val="22"/>
        </w:rPr>
      </w:pPr>
      <w:r>
        <w:rPr>
          <w:rFonts w:asciiTheme="minorHAnsi" w:hAnsiTheme="minorHAnsi" w:cstheme="minorHAnsi"/>
          <w:sz w:val="22"/>
        </w:rPr>
        <w:t>m</w:t>
      </w:r>
      <w:r w:rsidR="00DB312F" w:rsidRPr="00CF2EE9">
        <w:rPr>
          <w:rFonts w:asciiTheme="minorHAnsi" w:hAnsiTheme="minorHAnsi" w:cstheme="minorHAnsi"/>
          <w:sz w:val="22"/>
        </w:rPr>
        <w:t>onitor potential risk areas in our supply chains</w:t>
      </w:r>
      <w:r w:rsidR="00CE0A3C" w:rsidRPr="00CF2EE9">
        <w:rPr>
          <w:rFonts w:asciiTheme="minorHAnsi" w:hAnsiTheme="minorHAnsi" w:cstheme="minorHAnsi"/>
          <w:sz w:val="22"/>
        </w:rPr>
        <w:t>; and</w:t>
      </w:r>
    </w:p>
    <w:p w:rsidR="00DB312F" w:rsidRPr="00CF2EE9" w:rsidRDefault="00372C69" w:rsidP="00D5096E">
      <w:pPr>
        <w:pStyle w:val="ListParagraph"/>
        <w:numPr>
          <w:ilvl w:val="0"/>
          <w:numId w:val="5"/>
        </w:numPr>
        <w:rPr>
          <w:rFonts w:asciiTheme="minorHAnsi" w:hAnsiTheme="minorHAnsi" w:cstheme="minorHAnsi"/>
          <w:sz w:val="22"/>
        </w:rPr>
      </w:pPr>
      <w:r>
        <w:rPr>
          <w:rFonts w:asciiTheme="minorHAnsi" w:hAnsiTheme="minorHAnsi" w:cstheme="minorHAnsi"/>
          <w:sz w:val="22"/>
        </w:rPr>
        <w:t>p</w:t>
      </w:r>
      <w:r w:rsidR="00DB312F" w:rsidRPr="00CF2EE9">
        <w:rPr>
          <w:rFonts w:asciiTheme="minorHAnsi" w:hAnsiTheme="minorHAnsi" w:cstheme="minorHAnsi"/>
          <w:sz w:val="22"/>
        </w:rPr>
        <w:t>rotect whistle blowers</w:t>
      </w:r>
      <w:r w:rsidR="00CE0A3C" w:rsidRPr="00CF2EE9">
        <w:rPr>
          <w:rFonts w:asciiTheme="minorHAnsi" w:hAnsiTheme="minorHAnsi" w:cstheme="minorHAnsi"/>
          <w:sz w:val="22"/>
        </w:rPr>
        <w:t>.</w:t>
      </w:r>
      <w:r w:rsidR="00DB312F" w:rsidRPr="00CF2EE9">
        <w:rPr>
          <w:rFonts w:asciiTheme="minorHAnsi" w:hAnsiTheme="minorHAnsi" w:cstheme="minorHAnsi"/>
          <w:sz w:val="22"/>
        </w:rPr>
        <w:t xml:space="preserve"> </w:t>
      </w:r>
    </w:p>
    <w:p w:rsidR="00DB312F" w:rsidRPr="00CF2EE9" w:rsidRDefault="00DB312F" w:rsidP="00CF2EE9">
      <w:pPr>
        <w:pStyle w:val="Bullet1"/>
        <w:numPr>
          <w:ilvl w:val="0"/>
          <w:numId w:val="0"/>
        </w:numPr>
        <w:rPr>
          <w:rFonts w:asciiTheme="minorHAnsi" w:hAnsiTheme="minorHAnsi" w:cstheme="minorHAnsi"/>
          <w:b/>
          <w:szCs w:val="22"/>
          <w:u w:val="single"/>
        </w:rPr>
      </w:pPr>
      <w:r w:rsidRPr="00CF2EE9">
        <w:rPr>
          <w:rFonts w:asciiTheme="minorHAnsi" w:hAnsiTheme="minorHAnsi" w:cstheme="minorHAnsi"/>
          <w:b/>
          <w:szCs w:val="22"/>
          <w:u w:val="single"/>
        </w:rPr>
        <w:t>Supplier Adherence to our Values</w:t>
      </w:r>
    </w:p>
    <w:p w:rsidR="008C69EF" w:rsidRPr="00995420" w:rsidRDefault="00DB312F" w:rsidP="00CF2EE9">
      <w:pPr>
        <w:pStyle w:val="NormalSpaced"/>
        <w:rPr>
          <w:rFonts w:asciiTheme="minorHAnsi" w:hAnsiTheme="minorHAnsi" w:cstheme="minorHAnsi"/>
          <w:szCs w:val="22"/>
        </w:rPr>
      </w:pPr>
      <w:r w:rsidRPr="00995420">
        <w:rPr>
          <w:rFonts w:asciiTheme="minorHAnsi" w:hAnsiTheme="minorHAnsi" w:cstheme="minorHAnsi"/>
          <w:szCs w:val="22"/>
        </w:rPr>
        <w:t>We have zero tolerance to slavery and human trafficking. To ensure</w:t>
      </w:r>
      <w:r w:rsidR="00995420">
        <w:rPr>
          <w:rFonts w:asciiTheme="minorHAnsi" w:hAnsiTheme="minorHAnsi" w:cstheme="minorHAnsi"/>
          <w:szCs w:val="22"/>
        </w:rPr>
        <w:t xml:space="preserve"> that </w:t>
      </w:r>
      <w:r w:rsidRPr="00995420">
        <w:rPr>
          <w:rFonts w:asciiTheme="minorHAnsi" w:hAnsiTheme="minorHAnsi" w:cstheme="minorHAnsi"/>
          <w:szCs w:val="22"/>
        </w:rPr>
        <w:t>all those in our supply chain comply with our values</w:t>
      </w:r>
      <w:r w:rsidR="00BC70E0">
        <w:rPr>
          <w:rFonts w:asciiTheme="minorHAnsi" w:hAnsiTheme="minorHAnsi" w:cstheme="minorHAnsi"/>
          <w:szCs w:val="22"/>
        </w:rPr>
        <w:t>,</w:t>
      </w:r>
      <w:r w:rsidRPr="00995420">
        <w:rPr>
          <w:rFonts w:asciiTheme="minorHAnsi" w:hAnsiTheme="minorHAnsi" w:cstheme="minorHAnsi"/>
          <w:szCs w:val="22"/>
        </w:rPr>
        <w:t xml:space="preserve"> we have </w:t>
      </w:r>
      <w:r w:rsidR="00995420" w:rsidRPr="00995420">
        <w:rPr>
          <w:rFonts w:asciiTheme="minorHAnsi" w:hAnsiTheme="minorHAnsi" w:cstheme="minorHAnsi"/>
          <w:szCs w:val="22"/>
        </w:rPr>
        <w:t>implemented processes to:</w:t>
      </w:r>
    </w:p>
    <w:p w:rsidR="00BC70E0" w:rsidRDefault="00315B1A" w:rsidP="00D5096E">
      <w:pPr>
        <w:pStyle w:val="ListParagraph"/>
        <w:numPr>
          <w:ilvl w:val="0"/>
          <w:numId w:val="7"/>
        </w:numPr>
        <w:rPr>
          <w:rFonts w:asciiTheme="minorHAnsi" w:hAnsiTheme="minorHAnsi" w:cstheme="minorHAnsi"/>
          <w:sz w:val="22"/>
        </w:rPr>
      </w:pPr>
      <w:r w:rsidRPr="00BC70E0">
        <w:rPr>
          <w:rFonts w:asciiTheme="minorHAnsi" w:hAnsiTheme="minorHAnsi" w:cstheme="minorHAnsi"/>
          <w:sz w:val="22"/>
        </w:rPr>
        <w:t xml:space="preserve">clearly communicate our expectations to our supply chain in respect </w:t>
      </w:r>
      <w:r w:rsidR="00BC70E0" w:rsidRPr="00BC70E0">
        <w:rPr>
          <w:rFonts w:asciiTheme="minorHAnsi" w:hAnsiTheme="minorHAnsi" w:cstheme="minorHAnsi"/>
          <w:sz w:val="22"/>
        </w:rPr>
        <w:t xml:space="preserve">of </w:t>
      </w:r>
      <w:r w:rsidRPr="00BC70E0">
        <w:rPr>
          <w:rFonts w:asciiTheme="minorHAnsi" w:hAnsiTheme="minorHAnsi" w:cstheme="minorHAnsi"/>
          <w:sz w:val="22"/>
        </w:rPr>
        <w:t>sustainability, anti-cor</w:t>
      </w:r>
      <w:r w:rsidR="00BC70E0">
        <w:rPr>
          <w:rFonts w:asciiTheme="minorHAnsi" w:hAnsiTheme="minorHAnsi" w:cstheme="minorHAnsi"/>
          <w:sz w:val="22"/>
        </w:rPr>
        <w:t xml:space="preserve">ruption and bribery and </w:t>
      </w:r>
      <w:r w:rsidRPr="00BC70E0">
        <w:rPr>
          <w:rFonts w:asciiTheme="minorHAnsi" w:hAnsiTheme="minorHAnsi" w:cstheme="minorHAnsi"/>
          <w:sz w:val="22"/>
        </w:rPr>
        <w:t>ethical procurement</w:t>
      </w:r>
      <w:r w:rsidR="00BC70E0">
        <w:rPr>
          <w:rFonts w:asciiTheme="minorHAnsi" w:hAnsiTheme="minorHAnsi" w:cstheme="minorHAnsi"/>
          <w:sz w:val="22"/>
        </w:rPr>
        <w:t>;</w:t>
      </w:r>
    </w:p>
    <w:p w:rsidR="00315B1A" w:rsidRPr="00BC70E0" w:rsidRDefault="00995420" w:rsidP="00D5096E">
      <w:pPr>
        <w:pStyle w:val="ListParagraph"/>
        <w:numPr>
          <w:ilvl w:val="0"/>
          <w:numId w:val="7"/>
        </w:numPr>
        <w:rPr>
          <w:rFonts w:asciiTheme="minorHAnsi" w:hAnsiTheme="minorHAnsi" w:cstheme="minorHAnsi"/>
          <w:sz w:val="22"/>
        </w:rPr>
      </w:pPr>
      <w:r w:rsidRPr="00BC70E0">
        <w:rPr>
          <w:rFonts w:asciiTheme="minorHAnsi" w:hAnsiTheme="minorHAnsi" w:cstheme="minorHAnsi"/>
          <w:sz w:val="22"/>
        </w:rPr>
        <w:t>e</w:t>
      </w:r>
      <w:r w:rsidR="007B1A69" w:rsidRPr="00BC70E0">
        <w:rPr>
          <w:rFonts w:asciiTheme="minorHAnsi" w:hAnsiTheme="minorHAnsi" w:cstheme="minorHAnsi"/>
          <w:sz w:val="22"/>
        </w:rPr>
        <w:t>ncourag</w:t>
      </w:r>
      <w:r w:rsidRPr="00BC70E0">
        <w:rPr>
          <w:rFonts w:asciiTheme="minorHAnsi" w:hAnsiTheme="minorHAnsi" w:cstheme="minorHAnsi"/>
          <w:sz w:val="22"/>
        </w:rPr>
        <w:t>e</w:t>
      </w:r>
      <w:r w:rsidR="00315B1A" w:rsidRPr="00BC70E0">
        <w:rPr>
          <w:rFonts w:asciiTheme="minorHAnsi" w:hAnsiTheme="minorHAnsi" w:cstheme="minorHAnsi"/>
          <w:sz w:val="22"/>
        </w:rPr>
        <w:t xml:space="preserve"> our suppliers to cascade a similar process and expectation within their</w:t>
      </w:r>
      <w:r w:rsidR="007B1A69" w:rsidRPr="00BC70E0">
        <w:rPr>
          <w:rFonts w:asciiTheme="minorHAnsi" w:hAnsiTheme="minorHAnsi" w:cstheme="minorHAnsi"/>
          <w:sz w:val="22"/>
        </w:rPr>
        <w:t xml:space="preserve"> own business and supply chain; </w:t>
      </w:r>
    </w:p>
    <w:p w:rsidR="007B1A69" w:rsidRPr="00995420" w:rsidRDefault="00995420" w:rsidP="00D5096E">
      <w:pPr>
        <w:pStyle w:val="ListParagraph"/>
        <w:numPr>
          <w:ilvl w:val="0"/>
          <w:numId w:val="7"/>
        </w:numPr>
        <w:rPr>
          <w:rFonts w:asciiTheme="minorHAnsi" w:hAnsiTheme="minorHAnsi" w:cstheme="minorHAnsi"/>
          <w:sz w:val="22"/>
        </w:rPr>
      </w:pPr>
      <w:r w:rsidRPr="00995420">
        <w:rPr>
          <w:rFonts w:asciiTheme="minorHAnsi" w:hAnsiTheme="minorHAnsi" w:cstheme="minorHAnsi"/>
          <w:sz w:val="22"/>
        </w:rPr>
        <w:t>e</w:t>
      </w:r>
      <w:r w:rsidR="007B1A69" w:rsidRPr="00995420">
        <w:rPr>
          <w:rFonts w:asciiTheme="minorHAnsi" w:hAnsiTheme="minorHAnsi" w:cstheme="minorHAnsi"/>
          <w:sz w:val="22"/>
        </w:rPr>
        <w:t>nsur</w:t>
      </w:r>
      <w:r w:rsidRPr="00995420">
        <w:rPr>
          <w:rFonts w:asciiTheme="minorHAnsi" w:hAnsiTheme="minorHAnsi" w:cstheme="minorHAnsi"/>
          <w:sz w:val="22"/>
        </w:rPr>
        <w:t>e</w:t>
      </w:r>
      <w:r w:rsidR="007B1A69" w:rsidRPr="00995420">
        <w:rPr>
          <w:rFonts w:asciiTheme="minorHAnsi" w:hAnsiTheme="minorHAnsi" w:cstheme="minorHAnsi"/>
          <w:sz w:val="22"/>
        </w:rPr>
        <w:t xml:space="preserve"> adherence to our policies at supplier selection, on-boarding, risk analysis, performance measurement and continual assessment; and</w:t>
      </w:r>
    </w:p>
    <w:p w:rsidR="007B1A69" w:rsidRPr="00995420" w:rsidRDefault="00995420" w:rsidP="00D5096E">
      <w:pPr>
        <w:pStyle w:val="ListParagraph"/>
        <w:numPr>
          <w:ilvl w:val="0"/>
          <w:numId w:val="7"/>
        </w:numPr>
        <w:rPr>
          <w:rFonts w:asciiTheme="minorHAnsi" w:hAnsiTheme="minorHAnsi" w:cstheme="minorHAnsi"/>
          <w:sz w:val="22"/>
        </w:rPr>
      </w:pPr>
      <w:r w:rsidRPr="00995420">
        <w:rPr>
          <w:rFonts w:asciiTheme="minorHAnsi" w:hAnsiTheme="minorHAnsi" w:cstheme="minorHAnsi"/>
          <w:sz w:val="22"/>
        </w:rPr>
        <w:lastRenderedPageBreak/>
        <w:t>ensure</w:t>
      </w:r>
      <w:r w:rsidR="007B1A69" w:rsidRPr="00995420">
        <w:rPr>
          <w:rFonts w:asciiTheme="minorHAnsi" w:hAnsiTheme="minorHAnsi" w:cstheme="minorHAnsi"/>
          <w:sz w:val="22"/>
        </w:rPr>
        <w:t xml:space="preserve"> </w:t>
      </w:r>
      <w:r w:rsidRPr="00995420">
        <w:rPr>
          <w:rFonts w:asciiTheme="minorHAnsi" w:hAnsiTheme="minorHAnsi" w:cstheme="minorHAnsi"/>
          <w:sz w:val="22"/>
        </w:rPr>
        <w:t xml:space="preserve">that </w:t>
      </w:r>
      <w:r w:rsidR="007B1A69" w:rsidRPr="00995420">
        <w:rPr>
          <w:rFonts w:asciiTheme="minorHAnsi" w:hAnsiTheme="minorHAnsi" w:cstheme="minorHAnsi"/>
          <w:sz w:val="22"/>
        </w:rPr>
        <w:t>adherence to our policies is a contractual obligation in our agreements with suppliers.</w:t>
      </w: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 xml:space="preserve">We have a </w:t>
      </w:r>
      <w:r w:rsidR="000B5999">
        <w:rPr>
          <w:rFonts w:asciiTheme="minorHAnsi" w:hAnsiTheme="minorHAnsi" w:cstheme="minorHAnsi"/>
          <w:szCs w:val="22"/>
        </w:rPr>
        <w:t>committed</w:t>
      </w:r>
      <w:r w:rsidR="000B5999" w:rsidRPr="00CE0A3C">
        <w:rPr>
          <w:rFonts w:asciiTheme="minorHAnsi" w:hAnsiTheme="minorHAnsi" w:cstheme="minorHAnsi"/>
          <w:szCs w:val="22"/>
        </w:rPr>
        <w:t xml:space="preserve"> </w:t>
      </w:r>
      <w:r w:rsidRPr="00CE0A3C">
        <w:rPr>
          <w:rFonts w:asciiTheme="minorHAnsi" w:hAnsiTheme="minorHAnsi" w:cstheme="minorHAnsi"/>
          <w:szCs w:val="22"/>
        </w:rPr>
        <w:t xml:space="preserve">compliance team, which </w:t>
      </w:r>
      <w:r w:rsidR="00430B6C" w:rsidRPr="00CE0A3C">
        <w:rPr>
          <w:rFonts w:asciiTheme="minorHAnsi" w:hAnsiTheme="minorHAnsi" w:cstheme="minorHAnsi"/>
          <w:szCs w:val="22"/>
        </w:rPr>
        <w:t>includes</w:t>
      </w:r>
      <w:r w:rsidR="00D44CCF">
        <w:rPr>
          <w:rFonts w:asciiTheme="minorHAnsi" w:hAnsiTheme="minorHAnsi" w:cstheme="minorHAnsi"/>
          <w:szCs w:val="22"/>
        </w:rPr>
        <w:t xml:space="preserve"> stakeholders</w:t>
      </w:r>
      <w:r w:rsidRPr="00CE0A3C">
        <w:rPr>
          <w:rFonts w:asciiTheme="minorHAnsi" w:hAnsiTheme="minorHAnsi" w:cstheme="minorHAnsi"/>
          <w:szCs w:val="22"/>
        </w:rPr>
        <w:t xml:space="preserve"> from the following departments:</w:t>
      </w:r>
    </w:p>
    <w:p w:rsidR="00DB312F" w:rsidRPr="00CF2EE9" w:rsidRDefault="00A854B7" w:rsidP="00D5096E">
      <w:pPr>
        <w:pStyle w:val="ListParagraph"/>
        <w:numPr>
          <w:ilvl w:val="0"/>
          <w:numId w:val="6"/>
        </w:numPr>
        <w:rPr>
          <w:rFonts w:asciiTheme="minorHAnsi" w:hAnsiTheme="minorHAnsi" w:cstheme="minorHAnsi"/>
          <w:sz w:val="22"/>
        </w:rPr>
      </w:pPr>
      <w:r w:rsidRPr="00CF2EE9">
        <w:rPr>
          <w:rFonts w:asciiTheme="minorHAnsi" w:hAnsiTheme="minorHAnsi" w:cstheme="minorHAnsi"/>
          <w:sz w:val="22"/>
        </w:rPr>
        <w:t>Legal and Commercial</w:t>
      </w:r>
    </w:p>
    <w:p w:rsidR="00DB312F" w:rsidRPr="00CF2EE9" w:rsidRDefault="006A1B31" w:rsidP="00D5096E">
      <w:pPr>
        <w:pStyle w:val="ListParagraph"/>
        <w:numPr>
          <w:ilvl w:val="0"/>
          <w:numId w:val="6"/>
        </w:numPr>
        <w:rPr>
          <w:rFonts w:asciiTheme="minorHAnsi" w:hAnsiTheme="minorHAnsi" w:cstheme="minorHAnsi"/>
          <w:sz w:val="22"/>
        </w:rPr>
      </w:pPr>
      <w:r w:rsidRPr="00CF2EE9">
        <w:rPr>
          <w:rFonts w:asciiTheme="minorHAnsi" w:hAnsiTheme="minorHAnsi" w:cstheme="minorHAnsi"/>
          <w:sz w:val="22"/>
        </w:rPr>
        <w:t>Human Resources; and</w:t>
      </w:r>
    </w:p>
    <w:p w:rsidR="00DB312F" w:rsidRDefault="00A854B7" w:rsidP="00D5096E">
      <w:pPr>
        <w:pStyle w:val="ListParagraph"/>
        <w:numPr>
          <w:ilvl w:val="0"/>
          <w:numId w:val="6"/>
        </w:numPr>
        <w:rPr>
          <w:rFonts w:asciiTheme="minorHAnsi" w:hAnsiTheme="minorHAnsi" w:cstheme="minorHAnsi"/>
          <w:sz w:val="22"/>
        </w:rPr>
      </w:pPr>
      <w:r w:rsidRPr="00CF2EE9">
        <w:rPr>
          <w:rFonts w:asciiTheme="minorHAnsi" w:hAnsiTheme="minorHAnsi" w:cstheme="minorHAnsi"/>
          <w:sz w:val="22"/>
        </w:rPr>
        <w:t>Procurement</w:t>
      </w:r>
      <w:r w:rsidR="006A1B31" w:rsidRPr="00CF2EE9">
        <w:rPr>
          <w:rFonts w:asciiTheme="minorHAnsi" w:hAnsiTheme="minorHAnsi" w:cstheme="minorHAnsi"/>
          <w:sz w:val="22"/>
        </w:rPr>
        <w:t>.</w:t>
      </w:r>
    </w:p>
    <w:p w:rsidR="00DB312F" w:rsidRPr="00315B1A" w:rsidRDefault="00A854B7" w:rsidP="00CF2EE9">
      <w:pPr>
        <w:pStyle w:val="Bullet1"/>
        <w:numPr>
          <w:ilvl w:val="0"/>
          <w:numId w:val="0"/>
        </w:numPr>
        <w:ind w:left="360" w:hanging="360"/>
        <w:rPr>
          <w:rFonts w:asciiTheme="minorHAnsi" w:hAnsiTheme="minorHAnsi" w:cstheme="minorHAnsi"/>
          <w:b/>
          <w:szCs w:val="22"/>
          <w:u w:val="single"/>
        </w:rPr>
      </w:pPr>
      <w:r w:rsidRPr="00315B1A">
        <w:rPr>
          <w:rFonts w:asciiTheme="minorHAnsi" w:hAnsiTheme="minorHAnsi" w:cstheme="minorHAnsi"/>
          <w:b/>
          <w:szCs w:val="22"/>
          <w:u w:val="single"/>
        </w:rPr>
        <w:t xml:space="preserve">Awareness </w:t>
      </w:r>
      <w:r w:rsidR="00DB312F" w:rsidRPr="00315B1A">
        <w:rPr>
          <w:rFonts w:asciiTheme="minorHAnsi" w:hAnsiTheme="minorHAnsi" w:cstheme="minorHAnsi"/>
          <w:b/>
          <w:szCs w:val="22"/>
          <w:u w:val="single"/>
        </w:rPr>
        <w:t>Training</w:t>
      </w: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To ensure a high level of understanding of the risks of modern slavery and human trafficking in our</w:t>
      </w:r>
      <w:r w:rsidR="009639D4">
        <w:rPr>
          <w:rFonts w:asciiTheme="minorHAnsi" w:hAnsiTheme="minorHAnsi" w:cstheme="minorHAnsi"/>
          <w:szCs w:val="22"/>
        </w:rPr>
        <w:t xml:space="preserve"> supply chains and our business we shall implement an</w:t>
      </w:r>
      <w:r w:rsidRPr="00CE0A3C">
        <w:rPr>
          <w:rFonts w:asciiTheme="minorHAnsi" w:hAnsiTheme="minorHAnsi" w:cstheme="minorHAnsi"/>
          <w:szCs w:val="22"/>
        </w:rPr>
        <w:t xml:space="preserve"> </w:t>
      </w:r>
      <w:r w:rsidR="00A854B7" w:rsidRPr="00CE0A3C">
        <w:rPr>
          <w:rFonts w:asciiTheme="minorHAnsi" w:hAnsiTheme="minorHAnsi" w:cstheme="minorHAnsi"/>
          <w:szCs w:val="22"/>
        </w:rPr>
        <w:t xml:space="preserve">awareness </w:t>
      </w:r>
      <w:r w:rsidR="009639D4">
        <w:rPr>
          <w:rFonts w:asciiTheme="minorHAnsi" w:hAnsiTheme="minorHAnsi" w:cstheme="minorHAnsi"/>
          <w:szCs w:val="22"/>
        </w:rPr>
        <w:t>training programme for</w:t>
      </w:r>
      <w:r w:rsidRPr="00CE0A3C">
        <w:rPr>
          <w:rFonts w:asciiTheme="minorHAnsi" w:hAnsiTheme="minorHAnsi" w:cstheme="minorHAnsi"/>
          <w:szCs w:val="22"/>
        </w:rPr>
        <w:t xml:space="preserve"> our staff. </w:t>
      </w:r>
    </w:p>
    <w:p w:rsidR="00DB312F" w:rsidRPr="00304659" w:rsidRDefault="00DB312F" w:rsidP="00CF2EE9">
      <w:pPr>
        <w:jc w:val="both"/>
        <w:rPr>
          <w:rFonts w:cstheme="minorHAnsi"/>
          <w:b/>
          <w:sz w:val="22"/>
          <w:szCs w:val="22"/>
          <w:u w:val="single"/>
        </w:rPr>
      </w:pPr>
      <w:r w:rsidRPr="00304659">
        <w:rPr>
          <w:rFonts w:cstheme="minorHAnsi"/>
          <w:b/>
          <w:sz w:val="22"/>
          <w:szCs w:val="22"/>
          <w:u w:val="single"/>
        </w:rPr>
        <w:t>Our Effectiveness in Combating Slavery and Human Trafficking</w:t>
      </w:r>
    </w:p>
    <w:p w:rsidR="00DB312F" w:rsidRPr="00CE0A3C" w:rsidRDefault="00DB312F" w:rsidP="00CF2EE9">
      <w:pPr>
        <w:jc w:val="both"/>
        <w:rPr>
          <w:rFonts w:cstheme="minorHAnsi"/>
          <w:sz w:val="22"/>
          <w:szCs w:val="22"/>
          <w:u w:val="single"/>
        </w:rPr>
      </w:pP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 xml:space="preserve">We </w:t>
      </w:r>
      <w:r w:rsidR="00070674">
        <w:rPr>
          <w:rFonts w:asciiTheme="minorHAnsi" w:hAnsiTheme="minorHAnsi" w:cstheme="minorHAnsi"/>
          <w:szCs w:val="22"/>
        </w:rPr>
        <w:t xml:space="preserve">will </w:t>
      </w:r>
      <w:r w:rsidRPr="00CE0A3C">
        <w:rPr>
          <w:rFonts w:asciiTheme="minorHAnsi" w:hAnsiTheme="minorHAnsi" w:cstheme="minorHAnsi"/>
          <w:szCs w:val="22"/>
        </w:rPr>
        <w:t xml:space="preserve">use the following key performance indicators (KPIs) to measure how effective we have been to ensure that slavery and human trafficking is not taking place in any part of our business or supply chains: </w:t>
      </w:r>
    </w:p>
    <w:p w:rsidR="00E11A31" w:rsidRPr="000B2882" w:rsidRDefault="00D44CCF" w:rsidP="00E11A31">
      <w:pPr>
        <w:numPr>
          <w:ilvl w:val="0"/>
          <w:numId w:val="3"/>
        </w:numPr>
        <w:spacing w:before="100" w:beforeAutospacing="1" w:after="100" w:afterAutospacing="1"/>
        <w:jc w:val="both"/>
        <w:rPr>
          <w:rFonts w:eastAsia="Times New Roman" w:cstheme="minorHAnsi"/>
          <w:color w:val="000000" w:themeColor="text1"/>
          <w:sz w:val="22"/>
          <w:szCs w:val="22"/>
        </w:rPr>
      </w:pPr>
      <w:r>
        <w:rPr>
          <w:rFonts w:eastAsia="Times New Roman" w:cstheme="minorHAnsi"/>
          <w:sz w:val="22"/>
          <w:szCs w:val="22"/>
        </w:rPr>
        <w:t xml:space="preserve">We shall </w:t>
      </w:r>
      <w:r w:rsidRPr="007600DF">
        <w:rPr>
          <w:rFonts w:eastAsia="Times New Roman" w:cstheme="minorHAnsi"/>
          <w:color w:val="000000" w:themeColor="text1"/>
          <w:sz w:val="22"/>
          <w:szCs w:val="22"/>
        </w:rPr>
        <w:t>ensure that 100</w:t>
      </w:r>
      <w:r w:rsidR="00CE0A3C" w:rsidRPr="007600DF">
        <w:rPr>
          <w:rFonts w:eastAsia="Times New Roman" w:cstheme="minorHAnsi"/>
          <w:color w:val="000000" w:themeColor="text1"/>
          <w:sz w:val="22"/>
          <w:szCs w:val="22"/>
        </w:rPr>
        <w:t>% of all new</w:t>
      </w:r>
      <w:r w:rsidRPr="007600DF">
        <w:rPr>
          <w:rFonts w:eastAsia="Times New Roman" w:cstheme="minorHAnsi"/>
          <w:color w:val="000000" w:themeColor="text1"/>
          <w:sz w:val="22"/>
          <w:szCs w:val="22"/>
        </w:rPr>
        <w:t xml:space="preserve"> employees</w:t>
      </w:r>
      <w:r w:rsidR="00CE0A3C" w:rsidRPr="007600DF">
        <w:rPr>
          <w:rFonts w:eastAsia="Times New Roman" w:cstheme="minorHAnsi"/>
          <w:color w:val="000000" w:themeColor="text1"/>
          <w:sz w:val="22"/>
          <w:szCs w:val="22"/>
        </w:rPr>
        <w:t xml:space="preserve"> </w:t>
      </w:r>
      <w:r w:rsidRPr="007600DF">
        <w:rPr>
          <w:rFonts w:eastAsia="Times New Roman" w:cstheme="minorHAnsi"/>
          <w:color w:val="000000" w:themeColor="text1"/>
          <w:sz w:val="22"/>
          <w:szCs w:val="22"/>
        </w:rPr>
        <w:t>are</w:t>
      </w:r>
      <w:r w:rsidR="00CE0A3C" w:rsidRPr="007600DF">
        <w:rPr>
          <w:rFonts w:eastAsia="Times New Roman" w:cstheme="minorHAnsi"/>
          <w:color w:val="000000" w:themeColor="text1"/>
          <w:sz w:val="22"/>
          <w:szCs w:val="22"/>
        </w:rPr>
        <w:t xml:space="preserve"> inducted on </w:t>
      </w:r>
      <w:r w:rsidRPr="007600DF">
        <w:rPr>
          <w:rFonts w:eastAsia="Times New Roman" w:cstheme="minorHAnsi"/>
          <w:color w:val="000000" w:themeColor="text1"/>
          <w:sz w:val="22"/>
          <w:szCs w:val="22"/>
        </w:rPr>
        <w:t>our Anti-Slavery</w:t>
      </w:r>
      <w:r w:rsidR="00D5096E" w:rsidRPr="007600DF">
        <w:rPr>
          <w:rFonts w:eastAsia="Times New Roman" w:cstheme="minorHAnsi"/>
          <w:color w:val="000000" w:themeColor="text1"/>
          <w:sz w:val="22"/>
          <w:szCs w:val="22"/>
        </w:rPr>
        <w:t xml:space="preserve"> p</w:t>
      </w:r>
      <w:r w:rsidRPr="007600DF">
        <w:rPr>
          <w:rFonts w:eastAsia="Times New Roman" w:cstheme="minorHAnsi"/>
          <w:color w:val="000000" w:themeColor="text1"/>
          <w:sz w:val="22"/>
          <w:szCs w:val="22"/>
        </w:rPr>
        <w:t xml:space="preserve">olicy </w:t>
      </w:r>
      <w:r w:rsidR="00070674" w:rsidRPr="007600DF">
        <w:rPr>
          <w:rFonts w:eastAsia="Times New Roman" w:cstheme="minorHAnsi"/>
          <w:color w:val="000000" w:themeColor="text1"/>
          <w:sz w:val="22"/>
          <w:szCs w:val="22"/>
        </w:rPr>
        <w:t xml:space="preserve">and </w:t>
      </w:r>
      <w:r w:rsidRPr="007600DF">
        <w:rPr>
          <w:rFonts w:eastAsia="Times New Roman" w:cstheme="minorHAnsi"/>
          <w:color w:val="000000" w:themeColor="text1"/>
          <w:sz w:val="22"/>
          <w:szCs w:val="22"/>
        </w:rPr>
        <w:t xml:space="preserve">that </w:t>
      </w:r>
      <w:r w:rsidRPr="000B2882">
        <w:rPr>
          <w:rFonts w:eastAsia="Times New Roman" w:cstheme="minorHAnsi"/>
          <w:color w:val="000000" w:themeColor="text1"/>
          <w:sz w:val="22"/>
          <w:szCs w:val="22"/>
        </w:rPr>
        <w:t>they sign an acknowledgement in respect of this;</w:t>
      </w:r>
      <w:r w:rsidR="00070674" w:rsidRPr="000B2882">
        <w:rPr>
          <w:rFonts w:eastAsia="Times New Roman" w:cstheme="minorHAnsi"/>
          <w:color w:val="000000" w:themeColor="text1"/>
          <w:sz w:val="22"/>
          <w:szCs w:val="22"/>
        </w:rPr>
        <w:t xml:space="preserve"> </w:t>
      </w:r>
    </w:p>
    <w:p w:rsidR="00D11CF4" w:rsidRPr="000B2882" w:rsidRDefault="00D44CCF" w:rsidP="00D5096E">
      <w:pPr>
        <w:numPr>
          <w:ilvl w:val="0"/>
          <w:numId w:val="3"/>
        </w:numPr>
        <w:spacing w:before="100" w:beforeAutospacing="1" w:after="100" w:afterAutospacing="1"/>
        <w:jc w:val="both"/>
        <w:rPr>
          <w:rFonts w:eastAsia="Times New Roman" w:cstheme="minorHAnsi"/>
          <w:color w:val="000000" w:themeColor="text1"/>
          <w:sz w:val="22"/>
          <w:szCs w:val="22"/>
        </w:rPr>
      </w:pPr>
      <w:r w:rsidRPr="000B2882">
        <w:rPr>
          <w:rFonts w:eastAsia="Times New Roman" w:cstheme="minorHAnsi"/>
          <w:color w:val="000000" w:themeColor="text1"/>
          <w:sz w:val="22"/>
          <w:szCs w:val="22"/>
        </w:rPr>
        <w:t>We shall complete a c</w:t>
      </w:r>
      <w:r w:rsidR="00070674" w:rsidRPr="000B2882">
        <w:rPr>
          <w:rFonts w:eastAsia="Times New Roman" w:cstheme="minorHAnsi"/>
          <w:color w:val="000000" w:themeColor="text1"/>
          <w:sz w:val="22"/>
          <w:szCs w:val="22"/>
        </w:rPr>
        <w:t>omprehensive review</w:t>
      </w:r>
      <w:r w:rsidR="00D11CF4" w:rsidRPr="000B2882">
        <w:rPr>
          <w:rFonts w:eastAsia="Times New Roman" w:cstheme="minorHAnsi"/>
          <w:color w:val="000000" w:themeColor="text1"/>
          <w:sz w:val="22"/>
          <w:szCs w:val="22"/>
        </w:rPr>
        <w:t xml:space="preserve"> </w:t>
      </w:r>
      <w:r w:rsidR="009639D4" w:rsidRPr="000B2882">
        <w:rPr>
          <w:rFonts w:eastAsia="Times New Roman" w:cstheme="minorHAnsi"/>
          <w:color w:val="000000" w:themeColor="text1"/>
          <w:sz w:val="22"/>
          <w:szCs w:val="22"/>
        </w:rPr>
        <w:t xml:space="preserve">of </w:t>
      </w:r>
      <w:r w:rsidR="00070674" w:rsidRPr="000B2882">
        <w:rPr>
          <w:rFonts w:eastAsia="Times New Roman" w:cstheme="minorHAnsi"/>
          <w:color w:val="000000" w:themeColor="text1"/>
          <w:sz w:val="22"/>
          <w:szCs w:val="22"/>
        </w:rPr>
        <w:t>our existing supply chain</w:t>
      </w:r>
      <w:r w:rsidR="00D11CF4" w:rsidRPr="000B2882">
        <w:rPr>
          <w:rFonts w:eastAsia="Times New Roman" w:cstheme="minorHAnsi"/>
          <w:color w:val="000000" w:themeColor="text1"/>
          <w:sz w:val="22"/>
          <w:szCs w:val="22"/>
        </w:rPr>
        <w:t xml:space="preserve"> by December 201</w:t>
      </w:r>
      <w:r w:rsidR="000B2882" w:rsidRPr="000B2882">
        <w:rPr>
          <w:rFonts w:eastAsia="Times New Roman" w:cstheme="minorHAnsi"/>
          <w:color w:val="000000" w:themeColor="text1"/>
          <w:sz w:val="22"/>
          <w:szCs w:val="22"/>
        </w:rPr>
        <w:t>7</w:t>
      </w:r>
      <w:r w:rsidRPr="000B2882">
        <w:rPr>
          <w:rFonts w:eastAsia="Times New Roman" w:cstheme="minorHAnsi"/>
          <w:color w:val="000000" w:themeColor="text1"/>
          <w:sz w:val="22"/>
          <w:szCs w:val="22"/>
        </w:rPr>
        <w:t>;</w:t>
      </w:r>
    </w:p>
    <w:p w:rsidR="00E11A31" w:rsidRPr="007600DF" w:rsidRDefault="00E11A31" w:rsidP="00D5096E">
      <w:pPr>
        <w:numPr>
          <w:ilvl w:val="0"/>
          <w:numId w:val="3"/>
        </w:numPr>
        <w:spacing w:before="100" w:beforeAutospacing="1" w:after="100" w:afterAutospacing="1"/>
        <w:jc w:val="both"/>
        <w:rPr>
          <w:rFonts w:eastAsia="Times New Roman" w:cstheme="minorHAnsi"/>
          <w:color w:val="000000" w:themeColor="text1"/>
          <w:sz w:val="22"/>
          <w:szCs w:val="22"/>
        </w:rPr>
      </w:pPr>
      <w:r w:rsidRPr="000B2882">
        <w:rPr>
          <w:rFonts w:eastAsia="Times New Roman" w:cstheme="minorHAnsi"/>
          <w:color w:val="000000" w:themeColor="text1"/>
          <w:sz w:val="22"/>
          <w:szCs w:val="22"/>
        </w:rPr>
        <w:t>We shall request</w:t>
      </w:r>
      <w:r w:rsidRPr="007600DF">
        <w:rPr>
          <w:rFonts w:eastAsia="Times New Roman" w:cstheme="minorHAnsi"/>
          <w:color w:val="000000" w:themeColor="text1"/>
          <w:sz w:val="22"/>
          <w:szCs w:val="22"/>
        </w:rPr>
        <w:t xml:space="preserve"> from 100% of existing and new sup</w:t>
      </w:r>
      <w:r w:rsidR="009639D4">
        <w:rPr>
          <w:rFonts w:eastAsia="Times New Roman" w:cstheme="minorHAnsi"/>
          <w:color w:val="000000" w:themeColor="text1"/>
          <w:sz w:val="22"/>
          <w:szCs w:val="22"/>
        </w:rPr>
        <w:t>pliers with a turnover above £36</w:t>
      </w:r>
      <w:r w:rsidRPr="007600DF">
        <w:rPr>
          <w:rFonts w:eastAsia="Times New Roman" w:cstheme="minorHAnsi"/>
          <w:color w:val="000000" w:themeColor="text1"/>
          <w:sz w:val="22"/>
          <w:szCs w:val="22"/>
        </w:rPr>
        <w:t xml:space="preserve"> million a copy of their Modern Slavery and Human Trafficking Statement;</w:t>
      </w:r>
    </w:p>
    <w:p w:rsidR="00647F6C" w:rsidRPr="00D73767" w:rsidRDefault="00E64A94" w:rsidP="00E64A94">
      <w:pPr>
        <w:numPr>
          <w:ilvl w:val="0"/>
          <w:numId w:val="3"/>
        </w:numPr>
        <w:spacing w:before="100" w:beforeAutospacing="1" w:after="100" w:afterAutospacing="1"/>
        <w:jc w:val="both"/>
        <w:rPr>
          <w:rFonts w:eastAsia="Times New Roman" w:cstheme="minorHAnsi"/>
          <w:sz w:val="22"/>
          <w:szCs w:val="22"/>
        </w:rPr>
      </w:pPr>
      <w:r w:rsidRPr="007600DF">
        <w:rPr>
          <w:rFonts w:eastAsia="Times New Roman" w:cstheme="minorHAnsi"/>
          <w:color w:val="000000" w:themeColor="text1"/>
          <w:sz w:val="22"/>
          <w:szCs w:val="22"/>
        </w:rPr>
        <w:t>We</w:t>
      </w:r>
      <w:r w:rsidR="00DC153B" w:rsidRPr="007600DF">
        <w:rPr>
          <w:rFonts w:eastAsia="Times New Roman" w:cstheme="minorHAnsi"/>
          <w:color w:val="000000" w:themeColor="text1"/>
          <w:sz w:val="22"/>
          <w:szCs w:val="22"/>
        </w:rPr>
        <w:t xml:space="preserve"> consider existing suppliers and new suppliers of </w:t>
      </w:r>
      <w:r w:rsidRPr="007600DF">
        <w:rPr>
          <w:rFonts w:eastAsia="Times New Roman" w:cstheme="minorHAnsi"/>
          <w:color w:val="000000" w:themeColor="text1"/>
          <w:sz w:val="22"/>
          <w:szCs w:val="22"/>
        </w:rPr>
        <w:t xml:space="preserve">personnel and existing </w:t>
      </w:r>
      <w:r w:rsidR="00DC153B" w:rsidRPr="007600DF">
        <w:rPr>
          <w:rFonts w:eastAsia="Times New Roman" w:cstheme="minorHAnsi"/>
          <w:color w:val="000000" w:themeColor="text1"/>
          <w:sz w:val="22"/>
          <w:szCs w:val="22"/>
        </w:rPr>
        <w:t xml:space="preserve">and new </w:t>
      </w:r>
      <w:r w:rsidRPr="007600DF">
        <w:rPr>
          <w:rFonts w:eastAsia="Times New Roman" w:cstheme="minorHAnsi"/>
          <w:color w:val="000000" w:themeColor="text1"/>
          <w:sz w:val="22"/>
          <w:szCs w:val="22"/>
        </w:rPr>
        <w:t>overseas suppliers as potentially ‘high risk’ areas in respect of modern slavery within our organisat</w:t>
      </w:r>
      <w:r w:rsidR="009639D4">
        <w:rPr>
          <w:rFonts w:eastAsia="Times New Roman" w:cstheme="minorHAnsi"/>
          <w:color w:val="000000" w:themeColor="text1"/>
          <w:sz w:val="22"/>
          <w:szCs w:val="22"/>
        </w:rPr>
        <w:t>ion. W</w:t>
      </w:r>
      <w:r w:rsidRPr="007600DF">
        <w:rPr>
          <w:rFonts w:eastAsia="Times New Roman" w:cstheme="minorHAnsi"/>
          <w:color w:val="000000" w:themeColor="text1"/>
          <w:sz w:val="22"/>
          <w:szCs w:val="22"/>
        </w:rPr>
        <w:t xml:space="preserve">ith this </w:t>
      </w:r>
      <w:r>
        <w:rPr>
          <w:rFonts w:eastAsia="Times New Roman" w:cstheme="minorHAnsi"/>
          <w:sz w:val="22"/>
          <w:szCs w:val="22"/>
        </w:rPr>
        <w:t xml:space="preserve">focus in mind we shall issue our </w:t>
      </w:r>
      <w:r w:rsidR="00AA7994" w:rsidRPr="00E64A94">
        <w:rPr>
          <w:rFonts w:cstheme="minorHAnsi"/>
          <w:sz w:val="22"/>
        </w:rPr>
        <w:t>Anti-Slavery</w:t>
      </w:r>
      <w:r w:rsidR="00070674" w:rsidRPr="00E64A94">
        <w:rPr>
          <w:rFonts w:cstheme="minorHAnsi"/>
          <w:sz w:val="22"/>
        </w:rPr>
        <w:t xml:space="preserve"> </w:t>
      </w:r>
      <w:r w:rsidR="00D5096E" w:rsidRPr="00E64A94">
        <w:rPr>
          <w:rFonts w:cstheme="minorHAnsi"/>
          <w:sz w:val="22"/>
        </w:rPr>
        <w:t>p</w:t>
      </w:r>
      <w:r w:rsidR="00647F6C" w:rsidRPr="00E64A94">
        <w:rPr>
          <w:rFonts w:cstheme="minorHAnsi"/>
          <w:sz w:val="22"/>
        </w:rPr>
        <w:t xml:space="preserve">olicy to 100% of </w:t>
      </w:r>
      <w:r>
        <w:rPr>
          <w:rFonts w:cstheme="minorHAnsi"/>
          <w:sz w:val="22"/>
        </w:rPr>
        <w:t>these particular</w:t>
      </w:r>
      <w:r w:rsidR="00522C4E" w:rsidRPr="00E64A94">
        <w:rPr>
          <w:rFonts w:cstheme="minorHAnsi"/>
          <w:sz w:val="22"/>
        </w:rPr>
        <w:t xml:space="preserve"> </w:t>
      </w:r>
      <w:r w:rsidR="00647F6C" w:rsidRPr="00E64A94">
        <w:rPr>
          <w:rFonts w:cstheme="minorHAnsi"/>
          <w:sz w:val="22"/>
        </w:rPr>
        <w:t xml:space="preserve">suppliers </w:t>
      </w:r>
      <w:r w:rsidR="00522C4E" w:rsidRPr="00E64A94">
        <w:rPr>
          <w:rFonts w:cstheme="minorHAnsi"/>
          <w:sz w:val="22"/>
        </w:rPr>
        <w:t xml:space="preserve">and request </w:t>
      </w:r>
      <w:r w:rsidR="00647F6C" w:rsidRPr="00E64A94">
        <w:rPr>
          <w:rFonts w:cstheme="minorHAnsi"/>
          <w:sz w:val="22"/>
        </w:rPr>
        <w:t xml:space="preserve">signed confirmation </w:t>
      </w:r>
      <w:r w:rsidR="00AA7994" w:rsidRPr="00E64A94">
        <w:rPr>
          <w:rFonts w:cstheme="minorHAnsi"/>
          <w:sz w:val="22"/>
        </w:rPr>
        <w:t>from each of these</w:t>
      </w:r>
      <w:r w:rsidR="00647F6C" w:rsidRPr="00E64A94">
        <w:rPr>
          <w:rFonts w:cstheme="minorHAnsi"/>
          <w:sz w:val="22"/>
        </w:rPr>
        <w:t xml:space="preserve"> supplier</w:t>
      </w:r>
      <w:r w:rsidR="00070674" w:rsidRPr="00E64A94">
        <w:rPr>
          <w:rFonts w:cstheme="minorHAnsi"/>
          <w:sz w:val="22"/>
        </w:rPr>
        <w:t>s</w:t>
      </w:r>
      <w:r w:rsidR="00647F6C" w:rsidRPr="00E64A94">
        <w:rPr>
          <w:rFonts w:cstheme="minorHAnsi"/>
          <w:sz w:val="22"/>
        </w:rPr>
        <w:t xml:space="preserve"> </w:t>
      </w:r>
      <w:r w:rsidR="00AA7994" w:rsidRPr="00E64A94">
        <w:rPr>
          <w:rFonts w:cstheme="minorHAnsi"/>
          <w:sz w:val="22"/>
        </w:rPr>
        <w:t>that they manage</w:t>
      </w:r>
      <w:r w:rsidR="00647F6C" w:rsidRPr="00E64A94">
        <w:rPr>
          <w:rFonts w:cstheme="minorHAnsi"/>
          <w:sz w:val="22"/>
        </w:rPr>
        <w:t xml:space="preserve"> </w:t>
      </w:r>
      <w:r w:rsidR="00AA7994" w:rsidRPr="00E64A94">
        <w:rPr>
          <w:rFonts w:cstheme="minorHAnsi"/>
          <w:sz w:val="22"/>
        </w:rPr>
        <w:t xml:space="preserve">their </w:t>
      </w:r>
      <w:r w:rsidR="00070674" w:rsidRPr="00E64A94">
        <w:rPr>
          <w:rFonts w:cstheme="minorHAnsi"/>
          <w:sz w:val="22"/>
        </w:rPr>
        <w:t>business in the required manner</w:t>
      </w:r>
      <w:r w:rsidR="009639D4">
        <w:rPr>
          <w:rFonts w:cstheme="minorHAnsi"/>
          <w:sz w:val="22"/>
        </w:rPr>
        <w:t xml:space="preserve"> and that they shall comply with our Anti-Slavery Policy</w:t>
      </w:r>
      <w:r>
        <w:rPr>
          <w:rFonts w:cstheme="minorHAnsi"/>
          <w:sz w:val="22"/>
        </w:rPr>
        <w:t>.</w:t>
      </w:r>
    </w:p>
    <w:p w:rsidR="00DB312F" w:rsidRPr="00304659" w:rsidRDefault="00DB312F" w:rsidP="00CF2EE9">
      <w:pPr>
        <w:jc w:val="both"/>
        <w:rPr>
          <w:rFonts w:cstheme="minorHAnsi"/>
          <w:b/>
          <w:sz w:val="22"/>
          <w:szCs w:val="22"/>
          <w:u w:val="single"/>
        </w:rPr>
      </w:pPr>
      <w:r w:rsidRPr="00304659">
        <w:rPr>
          <w:rFonts w:cstheme="minorHAnsi"/>
          <w:b/>
          <w:sz w:val="22"/>
          <w:szCs w:val="22"/>
          <w:u w:val="single"/>
        </w:rPr>
        <w:t>Further Steps</w:t>
      </w:r>
    </w:p>
    <w:p w:rsidR="00DB312F" w:rsidRPr="00CE0A3C" w:rsidRDefault="00DB312F" w:rsidP="00CF2EE9">
      <w:pPr>
        <w:jc w:val="both"/>
        <w:rPr>
          <w:rFonts w:cstheme="minorHAnsi"/>
          <w:sz w:val="22"/>
          <w:szCs w:val="22"/>
          <w:u w:val="single"/>
        </w:rPr>
      </w:pPr>
    </w:p>
    <w:p w:rsidR="00D5096E" w:rsidRPr="00D5096E" w:rsidRDefault="00AB0D79" w:rsidP="00D5096E">
      <w:pPr>
        <w:pStyle w:val="NormalSpaced"/>
        <w:rPr>
          <w:rFonts w:asciiTheme="minorHAnsi" w:hAnsiTheme="minorHAnsi" w:cstheme="minorHAnsi"/>
          <w:szCs w:val="22"/>
        </w:rPr>
      </w:pPr>
      <w:r>
        <w:rPr>
          <w:rFonts w:asciiTheme="minorHAnsi" w:hAnsiTheme="minorHAnsi" w:cstheme="minorHAnsi"/>
          <w:szCs w:val="22"/>
        </w:rPr>
        <w:t>In addition to pursuing the Key Performance Indicators above</w:t>
      </w:r>
      <w:r w:rsidR="009639D4">
        <w:rPr>
          <w:rFonts w:asciiTheme="minorHAnsi" w:hAnsiTheme="minorHAnsi" w:cstheme="minorHAnsi"/>
          <w:szCs w:val="22"/>
        </w:rPr>
        <w:t>,</w:t>
      </w:r>
      <w:r w:rsidR="00DB312F" w:rsidRPr="00CE0A3C">
        <w:rPr>
          <w:rFonts w:asciiTheme="minorHAnsi" w:hAnsiTheme="minorHAnsi" w:cstheme="minorHAnsi"/>
          <w:szCs w:val="22"/>
        </w:rPr>
        <w:t xml:space="preserve"> we intend to </w:t>
      </w:r>
      <w:r w:rsidR="00D5096E">
        <w:rPr>
          <w:rFonts w:asciiTheme="minorHAnsi" w:hAnsiTheme="minorHAnsi" w:cstheme="minorHAnsi"/>
          <w:szCs w:val="22"/>
        </w:rPr>
        <w:t xml:space="preserve">develop an Anti-Slavery training and awareness programme as </w:t>
      </w:r>
      <w:r w:rsidR="009639D4">
        <w:rPr>
          <w:rFonts w:asciiTheme="minorHAnsi" w:hAnsiTheme="minorHAnsi" w:cstheme="minorHAnsi"/>
          <w:szCs w:val="22"/>
        </w:rPr>
        <w:t xml:space="preserve">a </w:t>
      </w:r>
      <w:r w:rsidR="00D5096E">
        <w:rPr>
          <w:rFonts w:asciiTheme="minorHAnsi" w:hAnsiTheme="minorHAnsi" w:cstheme="minorHAnsi"/>
          <w:szCs w:val="22"/>
        </w:rPr>
        <w:t>further step</w:t>
      </w:r>
      <w:r w:rsidR="00DB312F" w:rsidRPr="00CE0A3C">
        <w:rPr>
          <w:rFonts w:asciiTheme="minorHAnsi" w:hAnsiTheme="minorHAnsi" w:cstheme="minorHAnsi"/>
          <w:szCs w:val="22"/>
        </w:rPr>
        <w:t xml:space="preserve"> to combat slavery and human trafficking</w:t>
      </w:r>
      <w:bookmarkEnd w:id="1"/>
      <w:r w:rsidR="00D5096E">
        <w:rPr>
          <w:rFonts w:asciiTheme="minorHAnsi" w:hAnsiTheme="minorHAnsi" w:cstheme="minorHAnsi"/>
          <w:szCs w:val="22"/>
        </w:rPr>
        <w:t xml:space="preserve">. </w:t>
      </w:r>
    </w:p>
    <w:p w:rsidR="00DB312F" w:rsidRPr="00CE0A3C" w:rsidRDefault="00DB312F" w:rsidP="00CF2EE9">
      <w:pPr>
        <w:pStyle w:val="XExecution"/>
        <w:jc w:val="both"/>
        <w:rPr>
          <w:rFonts w:asciiTheme="minorHAnsi" w:hAnsiTheme="minorHAnsi" w:cstheme="minorHAnsi"/>
          <w:szCs w:val="22"/>
        </w:rPr>
      </w:pPr>
      <w:r w:rsidRPr="00CE0A3C">
        <w:rPr>
          <w:rFonts w:asciiTheme="minorHAnsi" w:hAnsiTheme="minorHAnsi" w:cstheme="minorHAnsi"/>
          <w:szCs w:val="22"/>
        </w:rPr>
        <w:t>This statement is made pursuant to section 54(1) of the Modern Slavery Act 2015 and constitutes our slavery and human trafficking statement for the financial year ending 31 March 201</w:t>
      </w:r>
      <w:r w:rsidR="00E91B6F">
        <w:rPr>
          <w:rFonts w:asciiTheme="minorHAnsi" w:hAnsiTheme="minorHAnsi" w:cstheme="minorHAnsi"/>
          <w:szCs w:val="22"/>
        </w:rPr>
        <w:t>7</w:t>
      </w:r>
      <w:r w:rsidRPr="00CE0A3C">
        <w:rPr>
          <w:rFonts w:asciiTheme="minorHAnsi" w:hAnsiTheme="minorHAnsi" w:cstheme="minorHAnsi"/>
          <w:szCs w:val="22"/>
        </w:rPr>
        <w:t>.</w:t>
      </w:r>
    </w:p>
    <w:p w:rsidR="00D319EC" w:rsidRPr="00CE0A3C" w:rsidRDefault="00D319EC" w:rsidP="00CF2EE9">
      <w:pPr>
        <w:pStyle w:val="NormalWeb"/>
        <w:jc w:val="both"/>
        <w:rPr>
          <w:rFonts w:cstheme="minorHAnsi"/>
          <w:sz w:val="22"/>
          <w:szCs w:val="22"/>
        </w:rPr>
      </w:pPr>
      <w:r w:rsidRPr="00CE0A3C">
        <w:rPr>
          <w:rFonts w:cstheme="minorHAnsi"/>
          <w:sz w:val="22"/>
          <w:szCs w:val="22"/>
        </w:rPr>
        <w:t xml:space="preserve">This statement has been approved by </w:t>
      </w:r>
      <w:r w:rsidR="00342B11" w:rsidRPr="00CE0A3C">
        <w:rPr>
          <w:rFonts w:cstheme="minorHAnsi"/>
          <w:sz w:val="22"/>
          <w:szCs w:val="22"/>
        </w:rPr>
        <w:t>telent</w:t>
      </w:r>
      <w:r w:rsidR="00CB364C" w:rsidRPr="00CE0A3C">
        <w:rPr>
          <w:rFonts w:cstheme="minorHAnsi"/>
          <w:sz w:val="22"/>
          <w:szCs w:val="22"/>
        </w:rPr>
        <w:t xml:space="preserve">’s </w:t>
      </w:r>
      <w:r w:rsidR="00D5096E">
        <w:rPr>
          <w:rFonts w:cstheme="minorHAnsi"/>
          <w:sz w:val="22"/>
          <w:szCs w:val="22"/>
        </w:rPr>
        <w:t>Board</w:t>
      </w:r>
      <w:r w:rsidR="00CB364C" w:rsidRPr="00CE0A3C">
        <w:rPr>
          <w:rFonts w:cstheme="minorHAnsi"/>
          <w:sz w:val="22"/>
          <w:szCs w:val="22"/>
        </w:rPr>
        <w:t xml:space="preserve">, </w:t>
      </w:r>
      <w:r w:rsidRPr="00CE0A3C">
        <w:rPr>
          <w:rFonts w:cstheme="minorHAnsi"/>
          <w:sz w:val="22"/>
          <w:szCs w:val="22"/>
        </w:rPr>
        <w:t>who will review and update it annually.</w:t>
      </w:r>
    </w:p>
    <w:p w:rsidR="00040DFE" w:rsidRPr="00304659" w:rsidRDefault="00CB364C" w:rsidP="00315B1A">
      <w:pPr>
        <w:pStyle w:val="NormalWeb"/>
        <w:rPr>
          <w:rFonts w:cstheme="minorHAnsi"/>
          <w:b/>
          <w:bCs/>
          <w:sz w:val="22"/>
          <w:szCs w:val="22"/>
        </w:rPr>
      </w:pPr>
      <w:r w:rsidRPr="00CE0A3C">
        <w:rPr>
          <w:rStyle w:val="Strong"/>
          <w:rFonts w:cstheme="minorHAnsi"/>
          <w:sz w:val="22"/>
          <w:szCs w:val="22"/>
        </w:rPr>
        <w:t>Mark Plato</w:t>
      </w:r>
      <w:r w:rsidRPr="00CE0A3C">
        <w:rPr>
          <w:rStyle w:val="Strong"/>
          <w:rFonts w:cstheme="minorHAnsi"/>
          <w:sz w:val="22"/>
          <w:szCs w:val="22"/>
        </w:rPr>
        <w:br/>
        <w:t>Chief Executive Officer</w:t>
      </w:r>
      <w:r w:rsidR="00B05CC7">
        <w:rPr>
          <w:rStyle w:val="Strong"/>
          <w:rFonts w:cstheme="minorHAnsi"/>
          <w:sz w:val="22"/>
          <w:szCs w:val="22"/>
        </w:rPr>
        <w:br/>
      </w:r>
      <w:r w:rsidR="00B05CC7">
        <w:rPr>
          <w:rStyle w:val="Strong"/>
          <w:rFonts w:cstheme="minorHAnsi"/>
          <w:sz w:val="22"/>
          <w:szCs w:val="22"/>
        </w:rPr>
        <w:br/>
      </w:r>
      <w:r w:rsidR="00D319EC" w:rsidRPr="00CE0A3C">
        <w:rPr>
          <w:rStyle w:val="Strong"/>
          <w:rFonts w:cstheme="minorHAnsi"/>
          <w:sz w:val="22"/>
          <w:szCs w:val="22"/>
        </w:rPr>
        <w:t>Date:</w:t>
      </w:r>
      <w:r w:rsidR="00315B1A" w:rsidRPr="00CE0A3C">
        <w:rPr>
          <w:rFonts w:cstheme="minorHAnsi"/>
          <w:sz w:val="22"/>
          <w:szCs w:val="22"/>
        </w:rPr>
        <w:t xml:space="preserve"> </w:t>
      </w:r>
      <w:r w:rsidR="000B2882">
        <w:rPr>
          <w:rFonts w:cstheme="minorHAnsi"/>
          <w:sz w:val="22"/>
          <w:szCs w:val="22"/>
        </w:rPr>
        <w:t>30/09/2017</w:t>
      </w:r>
      <w:bookmarkEnd w:id="0"/>
    </w:p>
    <w:sectPr w:rsidR="00040DFE" w:rsidRPr="00304659" w:rsidSect="00FD48A7">
      <w:headerReference w:type="default" r:id="rId9"/>
      <w:footerReference w:type="default" r:id="rId10"/>
      <w:headerReference w:type="first" r:id="rId11"/>
      <w:pgSz w:w="11906" w:h="16838"/>
      <w:pgMar w:top="639" w:right="1440" w:bottom="1843" w:left="1440" w:header="708" w:footer="5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84" w:rsidRDefault="00807F84" w:rsidP="00A95E48">
      <w:r>
        <w:separator/>
      </w:r>
    </w:p>
  </w:endnote>
  <w:endnote w:type="continuationSeparator" w:id="0">
    <w:p w:rsidR="00807F84" w:rsidRDefault="00807F84" w:rsidP="00A9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W01-95Bla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FD48A7" w:rsidTr="0056603F">
      <w:tc>
        <w:tcPr>
          <w:tcW w:w="2235" w:type="dxa"/>
        </w:tcPr>
        <w:p w:rsidR="00FD48A7" w:rsidRDefault="00FD48A7" w:rsidP="00293BB0">
          <w:pPr>
            <w:jc w:val="both"/>
            <w:rPr>
              <w:rFonts w:ascii="Arial" w:eastAsia="Times New Roman" w:hAnsi="Arial"/>
              <w:szCs w:val="20"/>
              <w:lang w:eastAsia="en-US"/>
            </w:rPr>
          </w:pPr>
        </w:p>
      </w:tc>
    </w:tr>
    <w:tr w:rsidR="00FD48A7" w:rsidTr="0056603F">
      <w:tc>
        <w:tcPr>
          <w:tcW w:w="2235" w:type="dxa"/>
        </w:tcPr>
        <w:p w:rsidR="00FD48A7" w:rsidRDefault="00FD48A7" w:rsidP="00293BB0">
          <w:pPr>
            <w:jc w:val="both"/>
            <w:rPr>
              <w:rFonts w:ascii="Arial" w:eastAsia="Times New Roman" w:hAnsi="Arial"/>
              <w:szCs w:val="20"/>
              <w:lang w:eastAsia="en-US"/>
            </w:rPr>
          </w:pPr>
        </w:p>
      </w:tc>
    </w:tr>
    <w:tr w:rsidR="00FD48A7" w:rsidTr="0056603F">
      <w:tc>
        <w:tcPr>
          <w:tcW w:w="2235" w:type="dxa"/>
        </w:tcPr>
        <w:p w:rsidR="00FD48A7" w:rsidRDefault="00FD48A7" w:rsidP="00293BB0">
          <w:pPr>
            <w:jc w:val="both"/>
            <w:rPr>
              <w:rFonts w:ascii="Arial" w:eastAsia="Times New Roman" w:hAnsi="Arial"/>
              <w:szCs w:val="20"/>
              <w:lang w:eastAsia="en-US"/>
            </w:rPr>
          </w:pPr>
        </w:p>
      </w:tc>
    </w:tr>
  </w:tbl>
  <w:p w:rsidR="00293BB0" w:rsidRDefault="00293BB0" w:rsidP="0056603F">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84" w:rsidRDefault="00807F84" w:rsidP="00A95E48">
      <w:r>
        <w:separator/>
      </w:r>
    </w:p>
  </w:footnote>
  <w:footnote w:type="continuationSeparator" w:id="0">
    <w:p w:rsidR="00807F84" w:rsidRDefault="00807F84" w:rsidP="00A95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4B" w:rsidRDefault="006A204B" w:rsidP="00AA715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A7" w:rsidRDefault="00FD48A7" w:rsidP="00FD48A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958"/>
    <w:multiLevelType w:val="hybridMultilevel"/>
    <w:tmpl w:val="4F3E8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842DA9"/>
    <w:multiLevelType w:val="hybridMultilevel"/>
    <w:tmpl w:val="CABE9332"/>
    <w:lvl w:ilvl="0" w:tplc="7A880EF6">
      <w:start w:val="1"/>
      <w:numFmt w:val="decimal"/>
      <w:pStyle w:val="Heading1"/>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
    <w:nsid w:val="3A767B4F"/>
    <w:multiLevelType w:val="multilevel"/>
    <w:tmpl w:val="9C50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1211C"/>
    <w:multiLevelType w:val="hybridMultilevel"/>
    <w:tmpl w:val="BBDC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33427E"/>
    <w:multiLevelType w:val="hybridMultilevel"/>
    <w:tmpl w:val="5A36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A52AB3"/>
    <w:multiLevelType w:val="multilevel"/>
    <w:tmpl w:val="B48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4466B"/>
    <w:multiLevelType w:val="hybridMultilevel"/>
    <w:tmpl w:val="0CB27826"/>
    <w:lvl w:ilvl="0" w:tplc="E0604FD4">
      <w:start w:val="1"/>
      <w:numFmt w:val="bullet"/>
      <w:pStyle w:val="Bullet1"/>
      <w:lvlText w:val="·"/>
      <w:lvlJc w:val="left"/>
      <w:pPr>
        <w:tabs>
          <w:tab w:val="num" w:pos="360"/>
        </w:tabs>
        <w:ind w:left="360" w:hanging="36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A66678"/>
    <w:multiLevelType w:val="multilevel"/>
    <w:tmpl w:val="B48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16A7D"/>
    <w:multiLevelType w:val="hybridMultilevel"/>
    <w:tmpl w:val="2BC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3"/>
  </w:num>
  <w:num w:numId="7">
    <w:abstractNumId w:val="5"/>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B3B8B"/>
    <w:rsid w:val="000158CB"/>
    <w:rsid w:val="00034341"/>
    <w:rsid w:val="00040DFE"/>
    <w:rsid w:val="00070674"/>
    <w:rsid w:val="00077803"/>
    <w:rsid w:val="00097167"/>
    <w:rsid w:val="000B2882"/>
    <w:rsid w:val="000B3A67"/>
    <w:rsid w:val="000B3DD5"/>
    <w:rsid w:val="000B5563"/>
    <w:rsid w:val="000B5999"/>
    <w:rsid w:val="000E5E2D"/>
    <w:rsid w:val="000F2592"/>
    <w:rsid w:val="00112174"/>
    <w:rsid w:val="00140E6F"/>
    <w:rsid w:val="00151CCE"/>
    <w:rsid w:val="00152E8A"/>
    <w:rsid w:val="00156000"/>
    <w:rsid w:val="001607CB"/>
    <w:rsid w:val="001633C0"/>
    <w:rsid w:val="001725A5"/>
    <w:rsid w:val="001A264D"/>
    <w:rsid w:val="001A36EB"/>
    <w:rsid w:val="001B3B8B"/>
    <w:rsid w:val="001B5D74"/>
    <w:rsid w:val="001B7E4E"/>
    <w:rsid w:val="001D1AC8"/>
    <w:rsid w:val="001E12F8"/>
    <w:rsid w:val="001E1E24"/>
    <w:rsid w:val="001F7C52"/>
    <w:rsid w:val="00217FCF"/>
    <w:rsid w:val="00227075"/>
    <w:rsid w:val="00246EAD"/>
    <w:rsid w:val="00251B68"/>
    <w:rsid w:val="00253DBC"/>
    <w:rsid w:val="00273D54"/>
    <w:rsid w:val="00286E42"/>
    <w:rsid w:val="00293BB0"/>
    <w:rsid w:val="002A1D4D"/>
    <w:rsid w:val="002B1057"/>
    <w:rsid w:val="002B75EF"/>
    <w:rsid w:val="002D4774"/>
    <w:rsid w:val="002D5DE8"/>
    <w:rsid w:val="002D74D8"/>
    <w:rsid w:val="002F5535"/>
    <w:rsid w:val="00300C0E"/>
    <w:rsid w:val="003021CB"/>
    <w:rsid w:val="00302C50"/>
    <w:rsid w:val="00304659"/>
    <w:rsid w:val="00304B60"/>
    <w:rsid w:val="00315B1A"/>
    <w:rsid w:val="00342B11"/>
    <w:rsid w:val="00353D5C"/>
    <w:rsid w:val="00372C69"/>
    <w:rsid w:val="00376FE0"/>
    <w:rsid w:val="00385FDC"/>
    <w:rsid w:val="003C49FD"/>
    <w:rsid w:val="003C61A2"/>
    <w:rsid w:val="003C6625"/>
    <w:rsid w:val="003C7B22"/>
    <w:rsid w:val="003D244A"/>
    <w:rsid w:val="003F069F"/>
    <w:rsid w:val="003F278B"/>
    <w:rsid w:val="00425599"/>
    <w:rsid w:val="00430B6C"/>
    <w:rsid w:val="00440ED4"/>
    <w:rsid w:val="0047275D"/>
    <w:rsid w:val="00477BD6"/>
    <w:rsid w:val="004A2577"/>
    <w:rsid w:val="00506BFF"/>
    <w:rsid w:val="005152D1"/>
    <w:rsid w:val="00516FB2"/>
    <w:rsid w:val="00521844"/>
    <w:rsid w:val="00522C4E"/>
    <w:rsid w:val="0052326E"/>
    <w:rsid w:val="00545E52"/>
    <w:rsid w:val="00554A6F"/>
    <w:rsid w:val="0056286D"/>
    <w:rsid w:val="005635E3"/>
    <w:rsid w:val="005659DD"/>
    <w:rsid w:val="0056603F"/>
    <w:rsid w:val="0059401D"/>
    <w:rsid w:val="005950C0"/>
    <w:rsid w:val="005A1BE9"/>
    <w:rsid w:val="005A47CF"/>
    <w:rsid w:val="005B2138"/>
    <w:rsid w:val="005B655B"/>
    <w:rsid w:val="005F144D"/>
    <w:rsid w:val="00602586"/>
    <w:rsid w:val="00637B9F"/>
    <w:rsid w:val="00647F6C"/>
    <w:rsid w:val="00654336"/>
    <w:rsid w:val="00656496"/>
    <w:rsid w:val="00667375"/>
    <w:rsid w:val="0067106B"/>
    <w:rsid w:val="00675010"/>
    <w:rsid w:val="00692DB3"/>
    <w:rsid w:val="006A1B31"/>
    <w:rsid w:val="006A1EEE"/>
    <w:rsid w:val="006A204B"/>
    <w:rsid w:val="006B5E17"/>
    <w:rsid w:val="006E0286"/>
    <w:rsid w:val="006E56CD"/>
    <w:rsid w:val="006F465B"/>
    <w:rsid w:val="006F50C7"/>
    <w:rsid w:val="007107BC"/>
    <w:rsid w:val="007107FD"/>
    <w:rsid w:val="007149D0"/>
    <w:rsid w:val="00723669"/>
    <w:rsid w:val="00727035"/>
    <w:rsid w:val="00756DF0"/>
    <w:rsid w:val="007600DF"/>
    <w:rsid w:val="00761A1F"/>
    <w:rsid w:val="00766C37"/>
    <w:rsid w:val="00774C15"/>
    <w:rsid w:val="007A39E7"/>
    <w:rsid w:val="007A3FC1"/>
    <w:rsid w:val="007B1A69"/>
    <w:rsid w:val="007B29EC"/>
    <w:rsid w:val="007E4E3D"/>
    <w:rsid w:val="007E6C9B"/>
    <w:rsid w:val="00807F84"/>
    <w:rsid w:val="008108A8"/>
    <w:rsid w:val="008240C7"/>
    <w:rsid w:val="00837F20"/>
    <w:rsid w:val="0085001C"/>
    <w:rsid w:val="00867F32"/>
    <w:rsid w:val="008904BD"/>
    <w:rsid w:val="008916CB"/>
    <w:rsid w:val="008A7938"/>
    <w:rsid w:val="008C69EF"/>
    <w:rsid w:val="008E5F89"/>
    <w:rsid w:val="008E6385"/>
    <w:rsid w:val="00903177"/>
    <w:rsid w:val="0091720D"/>
    <w:rsid w:val="00917427"/>
    <w:rsid w:val="00932B2B"/>
    <w:rsid w:val="00935483"/>
    <w:rsid w:val="00952876"/>
    <w:rsid w:val="009639D4"/>
    <w:rsid w:val="00973DB8"/>
    <w:rsid w:val="00995420"/>
    <w:rsid w:val="009A1DC7"/>
    <w:rsid w:val="009A56CC"/>
    <w:rsid w:val="009A625B"/>
    <w:rsid w:val="009A6319"/>
    <w:rsid w:val="009B2047"/>
    <w:rsid w:val="009D6735"/>
    <w:rsid w:val="009E517D"/>
    <w:rsid w:val="00A23738"/>
    <w:rsid w:val="00A307E5"/>
    <w:rsid w:val="00A350D1"/>
    <w:rsid w:val="00A426F8"/>
    <w:rsid w:val="00A60055"/>
    <w:rsid w:val="00A7318F"/>
    <w:rsid w:val="00A82755"/>
    <w:rsid w:val="00A854B7"/>
    <w:rsid w:val="00A95E48"/>
    <w:rsid w:val="00AA7155"/>
    <w:rsid w:val="00AA7994"/>
    <w:rsid w:val="00AB0D79"/>
    <w:rsid w:val="00AB720A"/>
    <w:rsid w:val="00AD5A40"/>
    <w:rsid w:val="00B05CC7"/>
    <w:rsid w:val="00B310A0"/>
    <w:rsid w:val="00B76E48"/>
    <w:rsid w:val="00B87886"/>
    <w:rsid w:val="00B92BE8"/>
    <w:rsid w:val="00BB0D4E"/>
    <w:rsid w:val="00BC70E0"/>
    <w:rsid w:val="00BF4B5F"/>
    <w:rsid w:val="00C006AF"/>
    <w:rsid w:val="00C00773"/>
    <w:rsid w:val="00C24127"/>
    <w:rsid w:val="00C41B9E"/>
    <w:rsid w:val="00C4732D"/>
    <w:rsid w:val="00C77A8D"/>
    <w:rsid w:val="00CA2CA3"/>
    <w:rsid w:val="00CA7A64"/>
    <w:rsid w:val="00CB364C"/>
    <w:rsid w:val="00CE0A3C"/>
    <w:rsid w:val="00CE3A2E"/>
    <w:rsid w:val="00CE5BB6"/>
    <w:rsid w:val="00CE6890"/>
    <w:rsid w:val="00CF1233"/>
    <w:rsid w:val="00CF2EE9"/>
    <w:rsid w:val="00CF43BF"/>
    <w:rsid w:val="00CF43D2"/>
    <w:rsid w:val="00D11CF4"/>
    <w:rsid w:val="00D13308"/>
    <w:rsid w:val="00D14CD8"/>
    <w:rsid w:val="00D319EC"/>
    <w:rsid w:val="00D3368D"/>
    <w:rsid w:val="00D404C7"/>
    <w:rsid w:val="00D44CCF"/>
    <w:rsid w:val="00D4789A"/>
    <w:rsid w:val="00D5096E"/>
    <w:rsid w:val="00D73767"/>
    <w:rsid w:val="00D77C63"/>
    <w:rsid w:val="00D9350F"/>
    <w:rsid w:val="00DA2FE4"/>
    <w:rsid w:val="00DB312F"/>
    <w:rsid w:val="00DC153B"/>
    <w:rsid w:val="00DE0182"/>
    <w:rsid w:val="00DE23E8"/>
    <w:rsid w:val="00E05744"/>
    <w:rsid w:val="00E06925"/>
    <w:rsid w:val="00E11A31"/>
    <w:rsid w:val="00E44B3A"/>
    <w:rsid w:val="00E46A67"/>
    <w:rsid w:val="00E57AD6"/>
    <w:rsid w:val="00E64A94"/>
    <w:rsid w:val="00E75F64"/>
    <w:rsid w:val="00E81869"/>
    <w:rsid w:val="00E85F54"/>
    <w:rsid w:val="00E91B6F"/>
    <w:rsid w:val="00E91B8F"/>
    <w:rsid w:val="00E9482F"/>
    <w:rsid w:val="00EA2D6A"/>
    <w:rsid w:val="00EA45F2"/>
    <w:rsid w:val="00EB08AA"/>
    <w:rsid w:val="00EE07D5"/>
    <w:rsid w:val="00F15EB2"/>
    <w:rsid w:val="00F16B21"/>
    <w:rsid w:val="00F5011A"/>
    <w:rsid w:val="00F837EE"/>
    <w:rsid w:val="00F87910"/>
    <w:rsid w:val="00F9370B"/>
    <w:rsid w:val="00F94318"/>
    <w:rsid w:val="00FB0024"/>
    <w:rsid w:val="00FD48A7"/>
    <w:rsid w:val="00FE33A6"/>
    <w:rsid w:val="00FE583B"/>
    <w:rsid w:val="00FE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BF"/>
    <w:rPr>
      <w:rFonts w:asciiTheme="minorHAnsi" w:eastAsiaTheme="minorEastAsia" w:hAnsiTheme="minorHAnsi"/>
      <w:szCs w:val="24"/>
    </w:rPr>
  </w:style>
  <w:style w:type="paragraph" w:styleId="Heading1">
    <w:name w:val="heading 1"/>
    <w:basedOn w:val="Normal"/>
    <w:next w:val="Normal"/>
    <w:link w:val="Heading1Char"/>
    <w:uiPriority w:val="9"/>
    <w:qFormat/>
    <w:rsid w:val="00CF43BF"/>
    <w:pPr>
      <w:keepNext/>
      <w:keepLines/>
      <w:numPr>
        <w:numId w:val="1"/>
      </w:numPr>
      <w:spacing w:before="48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917427"/>
    <w:pPr>
      <w:keepNext/>
      <w:keepLines/>
      <w:spacing w:before="200"/>
      <w:outlineLvl w:val="1"/>
    </w:pPr>
    <w:rPr>
      <w:rFonts w:ascii="Arial" w:eastAsiaTheme="majorEastAsia" w:hAnsi="Arial" w:cstheme="majorBidi"/>
      <w:b/>
      <w:bCs/>
      <w:sz w:val="22"/>
      <w:szCs w:val="26"/>
    </w:rPr>
  </w:style>
  <w:style w:type="paragraph" w:styleId="Heading5">
    <w:name w:val="heading 5"/>
    <w:basedOn w:val="Normal"/>
    <w:link w:val="Heading5Char"/>
    <w:uiPriority w:val="9"/>
    <w:qFormat/>
    <w:pPr>
      <w:spacing w:before="100" w:beforeAutospacing="1" w:after="100" w:afterAutospacing="1"/>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95E48"/>
    <w:pPr>
      <w:tabs>
        <w:tab w:val="center" w:pos="4513"/>
        <w:tab w:val="right" w:pos="9026"/>
      </w:tabs>
    </w:pPr>
  </w:style>
  <w:style w:type="character" w:customStyle="1" w:styleId="HeaderChar">
    <w:name w:val="Header Char"/>
    <w:basedOn w:val="DefaultParagraphFont"/>
    <w:link w:val="Header"/>
    <w:uiPriority w:val="99"/>
    <w:rsid w:val="00A95E48"/>
    <w:rPr>
      <w:rFonts w:eastAsiaTheme="minorEastAsia"/>
      <w:sz w:val="24"/>
      <w:szCs w:val="24"/>
    </w:rPr>
  </w:style>
  <w:style w:type="paragraph" w:styleId="Footer">
    <w:name w:val="footer"/>
    <w:basedOn w:val="Normal"/>
    <w:link w:val="FooterChar"/>
    <w:uiPriority w:val="99"/>
    <w:unhideWhenUsed/>
    <w:rsid w:val="00A95E48"/>
    <w:pPr>
      <w:tabs>
        <w:tab w:val="center" w:pos="4513"/>
        <w:tab w:val="right" w:pos="9026"/>
      </w:tabs>
    </w:pPr>
  </w:style>
  <w:style w:type="character" w:customStyle="1" w:styleId="FooterChar">
    <w:name w:val="Footer Char"/>
    <w:basedOn w:val="DefaultParagraphFont"/>
    <w:link w:val="Footer"/>
    <w:uiPriority w:val="99"/>
    <w:rsid w:val="00A95E48"/>
    <w:rPr>
      <w:rFonts w:eastAsiaTheme="minorEastAsia"/>
      <w:sz w:val="24"/>
      <w:szCs w:val="24"/>
    </w:rPr>
  </w:style>
  <w:style w:type="character" w:customStyle="1" w:styleId="Heading1Char">
    <w:name w:val="Heading 1 Char"/>
    <w:basedOn w:val="DefaultParagraphFont"/>
    <w:link w:val="Heading1"/>
    <w:uiPriority w:val="9"/>
    <w:rsid w:val="00CF43BF"/>
    <w:rPr>
      <w:rFonts w:ascii="Arial" w:eastAsiaTheme="majorEastAsia" w:hAnsi="Arial" w:cstheme="majorBidi"/>
      <w:b/>
      <w:bCs/>
      <w:color w:val="365F91" w:themeColor="accent1" w:themeShade="BF"/>
      <w:sz w:val="24"/>
      <w:szCs w:val="28"/>
    </w:rPr>
  </w:style>
  <w:style w:type="character" w:customStyle="1" w:styleId="Heading2Char">
    <w:name w:val="Heading 2 Char"/>
    <w:basedOn w:val="DefaultParagraphFont"/>
    <w:link w:val="Heading2"/>
    <w:uiPriority w:val="9"/>
    <w:rsid w:val="00917427"/>
    <w:rPr>
      <w:rFonts w:ascii="Arial" w:eastAsiaTheme="majorEastAsia" w:hAnsi="Arial" w:cstheme="majorBidi"/>
      <w:b/>
      <w:bCs/>
      <w:sz w:val="22"/>
      <w:szCs w:val="26"/>
    </w:rPr>
  </w:style>
  <w:style w:type="paragraph" w:styleId="TOCHeading">
    <w:name w:val="TOC Heading"/>
    <w:basedOn w:val="Heading1"/>
    <w:next w:val="Normal"/>
    <w:uiPriority w:val="39"/>
    <w:unhideWhenUsed/>
    <w:qFormat/>
    <w:rsid w:val="00917427"/>
    <w:pPr>
      <w:spacing w:line="276" w:lineRule="auto"/>
      <w:outlineLvl w:val="9"/>
    </w:pPr>
    <w:rPr>
      <w:lang w:val="en-US" w:eastAsia="ja-JP"/>
    </w:rPr>
  </w:style>
  <w:style w:type="paragraph" w:styleId="TOC1">
    <w:name w:val="toc 1"/>
    <w:basedOn w:val="Normal"/>
    <w:next w:val="Normal"/>
    <w:autoRedefine/>
    <w:uiPriority w:val="39"/>
    <w:unhideWhenUsed/>
    <w:rsid w:val="00CF43BF"/>
    <w:pPr>
      <w:tabs>
        <w:tab w:val="left" w:pos="480"/>
        <w:tab w:val="right" w:leader="dot" w:pos="9016"/>
      </w:tabs>
      <w:spacing w:after="100"/>
    </w:pPr>
    <w:rPr>
      <w:rFonts w:ascii="Arial" w:hAnsi="Arial"/>
      <w:sz w:val="22"/>
    </w:rPr>
  </w:style>
  <w:style w:type="paragraph" w:styleId="TOC2">
    <w:name w:val="toc 2"/>
    <w:basedOn w:val="Normal"/>
    <w:next w:val="Normal"/>
    <w:autoRedefine/>
    <w:uiPriority w:val="39"/>
    <w:unhideWhenUsed/>
    <w:rsid w:val="00CF43BF"/>
    <w:pPr>
      <w:spacing w:after="100"/>
      <w:ind w:left="720"/>
    </w:pPr>
    <w:rPr>
      <w:rFonts w:ascii="Arial" w:hAnsi="Arial"/>
      <w:sz w:val="22"/>
    </w:rPr>
  </w:style>
  <w:style w:type="paragraph" w:styleId="BalloonText">
    <w:name w:val="Balloon Text"/>
    <w:basedOn w:val="Normal"/>
    <w:link w:val="BalloonTextChar"/>
    <w:uiPriority w:val="99"/>
    <w:semiHidden/>
    <w:unhideWhenUsed/>
    <w:rsid w:val="00917427"/>
    <w:rPr>
      <w:rFonts w:ascii="Tahoma" w:hAnsi="Tahoma" w:cs="Tahoma"/>
      <w:sz w:val="16"/>
      <w:szCs w:val="16"/>
    </w:rPr>
  </w:style>
  <w:style w:type="character" w:customStyle="1" w:styleId="BalloonTextChar">
    <w:name w:val="Balloon Text Char"/>
    <w:basedOn w:val="DefaultParagraphFont"/>
    <w:link w:val="BalloonText"/>
    <w:uiPriority w:val="99"/>
    <w:semiHidden/>
    <w:rsid w:val="00917427"/>
    <w:rPr>
      <w:rFonts w:ascii="Tahoma" w:eastAsiaTheme="minorEastAsia" w:hAnsi="Tahoma" w:cs="Tahoma"/>
      <w:sz w:val="16"/>
      <w:szCs w:val="16"/>
    </w:rPr>
  </w:style>
  <w:style w:type="paragraph" w:customStyle="1" w:styleId="cell">
    <w:name w:val="cell"/>
    <w:basedOn w:val="Normal"/>
    <w:rsid w:val="00040DFE"/>
    <w:pPr>
      <w:spacing w:before="40" w:after="40"/>
      <w:jc w:val="both"/>
    </w:pPr>
    <w:rPr>
      <w:rFonts w:ascii="Arial" w:eastAsia="Times New Roman" w:hAnsi="Arial"/>
      <w:szCs w:val="20"/>
      <w:lang w:eastAsia="en-US"/>
    </w:rPr>
  </w:style>
  <w:style w:type="paragraph" w:styleId="TOC3">
    <w:name w:val="toc 3"/>
    <w:basedOn w:val="Normal"/>
    <w:next w:val="Normal"/>
    <w:autoRedefine/>
    <w:uiPriority w:val="39"/>
    <w:semiHidden/>
    <w:unhideWhenUsed/>
    <w:rsid w:val="00CF43BF"/>
    <w:pPr>
      <w:spacing w:after="100"/>
      <w:ind w:left="480"/>
    </w:pPr>
    <w:rPr>
      <w:rFonts w:ascii="Arial" w:hAnsi="Arial"/>
      <w:sz w:val="22"/>
    </w:rPr>
  </w:style>
  <w:style w:type="paragraph" w:styleId="TOC4">
    <w:name w:val="toc 4"/>
    <w:basedOn w:val="Normal"/>
    <w:next w:val="Normal"/>
    <w:autoRedefine/>
    <w:uiPriority w:val="39"/>
    <w:semiHidden/>
    <w:unhideWhenUsed/>
    <w:rsid w:val="00CF43BF"/>
    <w:pPr>
      <w:spacing w:after="100"/>
      <w:ind w:left="720"/>
    </w:pPr>
    <w:rPr>
      <w:rFonts w:ascii="Arial" w:hAnsi="Arial"/>
      <w:sz w:val="22"/>
    </w:rPr>
  </w:style>
  <w:style w:type="paragraph" w:styleId="ListParagraph">
    <w:name w:val="List Paragraph"/>
    <w:basedOn w:val="Normal"/>
    <w:uiPriority w:val="34"/>
    <w:qFormat/>
    <w:rsid w:val="00040DFE"/>
    <w:pPr>
      <w:spacing w:after="200" w:line="276" w:lineRule="auto"/>
      <w:ind w:left="720"/>
      <w:contextualSpacing/>
      <w:jc w:val="both"/>
    </w:pPr>
    <w:rPr>
      <w:rFonts w:ascii="Arial" w:eastAsia="Calibri" w:hAnsi="Arial"/>
      <w:szCs w:val="22"/>
      <w:lang w:eastAsia="en-US"/>
    </w:rPr>
  </w:style>
  <w:style w:type="character" w:styleId="CommentReference">
    <w:name w:val="annotation reference"/>
    <w:basedOn w:val="DefaultParagraphFont"/>
    <w:uiPriority w:val="99"/>
    <w:semiHidden/>
    <w:unhideWhenUsed/>
    <w:rsid w:val="008108A8"/>
    <w:rPr>
      <w:sz w:val="16"/>
      <w:szCs w:val="16"/>
    </w:rPr>
  </w:style>
  <w:style w:type="paragraph" w:styleId="CommentText">
    <w:name w:val="annotation text"/>
    <w:basedOn w:val="Normal"/>
    <w:link w:val="CommentTextChar"/>
    <w:unhideWhenUsed/>
    <w:rsid w:val="008108A8"/>
    <w:rPr>
      <w:szCs w:val="20"/>
    </w:rPr>
  </w:style>
  <w:style w:type="character" w:customStyle="1" w:styleId="CommentTextChar">
    <w:name w:val="Comment Text Char"/>
    <w:basedOn w:val="DefaultParagraphFont"/>
    <w:link w:val="CommentText"/>
    <w:uiPriority w:val="99"/>
    <w:semiHidden/>
    <w:rsid w:val="008108A8"/>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8108A8"/>
    <w:rPr>
      <w:b/>
      <w:bCs/>
    </w:rPr>
  </w:style>
  <w:style w:type="character" w:customStyle="1" w:styleId="CommentSubjectChar">
    <w:name w:val="Comment Subject Char"/>
    <w:basedOn w:val="CommentTextChar"/>
    <w:link w:val="CommentSubject"/>
    <w:uiPriority w:val="99"/>
    <w:semiHidden/>
    <w:rsid w:val="008108A8"/>
    <w:rPr>
      <w:rFonts w:asciiTheme="minorHAnsi" w:eastAsiaTheme="minorEastAsia" w:hAnsiTheme="minorHAnsi"/>
      <w:b/>
      <w:bCs/>
    </w:rPr>
  </w:style>
  <w:style w:type="paragraph" w:customStyle="1" w:styleId="body">
    <w:name w:val="body"/>
    <w:basedOn w:val="Normal"/>
    <w:rsid w:val="00293BB0"/>
    <w:pPr>
      <w:spacing w:before="100" w:after="100"/>
      <w:jc w:val="center"/>
    </w:pPr>
    <w:rPr>
      <w:rFonts w:ascii="Arial" w:eastAsia="Times New Roman" w:hAnsi="Arial" w:cs="Arial"/>
      <w:szCs w:val="20"/>
      <w:lang w:eastAsia="en-US"/>
    </w:rPr>
  </w:style>
  <w:style w:type="character" w:customStyle="1" w:styleId="tableentry">
    <w:name w:val="tableentry"/>
    <w:rsid w:val="00293BB0"/>
    <w:rPr>
      <w:rFonts w:ascii="Arial" w:hAnsi="Arial" w:cs="Arial" w:hint="default"/>
      <w:sz w:val="18"/>
      <w:szCs w:val="18"/>
    </w:rPr>
  </w:style>
  <w:style w:type="table" w:styleId="TableGrid">
    <w:name w:val="Table Grid"/>
    <w:basedOn w:val="TableNormal"/>
    <w:uiPriority w:val="59"/>
    <w:rsid w:val="0029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03F"/>
    <w:rPr>
      <w:rFonts w:asciiTheme="minorHAnsi" w:eastAsiaTheme="minorEastAsia" w:hAnsiTheme="minorHAnsi"/>
      <w:szCs w:val="24"/>
    </w:rPr>
  </w:style>
  <w:style w:type="character" w:styleId="Strong">
    <w:name w:val="Strong"/>
    <w:basedOn w:val="DefaultParagraphFont"/>
    <w:uiPriority w:val="22"/>
    <w:qFormat/>
    <w:rsid w:val="00D319EC"/>
    <w:rPr>
      <w:b/>
      <w:bCs/>
    </w:rPr>
  </w:style>
  <w:style w:type="paragraph" w:customStyle="1" w:styleId="Bodysubclause">
    <w:name w:val="Body  sub clause"/>
    <w:basedOn w:val="Normal"/>
    <w:rsid w:val="00DB312F"/>
    <w:pPr>
      <w:spacing w:before="240" w:after="120" w:line="300" w:lineRule="atLeast"/>
      <w:ind w:left="720"/>
      <w:jc w:val="both"/>
    </w:pPr>
    <w:rPr>
      <w:rFonts w:ascii="Times New Roman" w:eastAsia="Times New Roman" w:hAnsi="Times New Roman"/>
      <w:sz w:val="22"/>
      <w:szCs w:val="20"/>
      <w:lang w:eastAsia="en-US"/>
    </w:rPr>
  </w:style>
  <w:style w:type="paragraph" w:customStyle="1" w:styleId="XExecution">
    <w:name w:val="X Execution"/>
    <w:basedOn w:val="Normal"/>
    <w:rsid w:val="00DB312F"/>
    <w:pPr>
      <w:tabs>
        <w:tab w:val="left" w:pos="0"/>
        <w:tab w:val="left" w:pos="3544"/>
      </w:tabs>
      <w:spacing w:line="300" w:lineRule="atLeast"/>
      <w:ind w:right="459"/>
    </w:pPr>
    <w:rPr>
      <w:rFonts w:ascii="Times New Roman" w:eastAsia="Times New Roman" w:hAnsi="Times New Roman"/>
      <w:color w:val="000000"/>
      <w:sz w:val="22"/>
      <w:szCs w:val="20"/>
      <w:lang w:eastAsia="en-US"/>
    </w:rPr>
  </w:style>
  <w:style w:type="paragraph" w:customStyle="1" w:styleId="NormalSpaced">
    <w:name w:val="NormalSpaced"/>
    <w:basedOn w:val="Normal"/>
    <w:next w:val="Normal"/>
    <w:rsid w:val="00DB312F"/>
    <w:pPr>
      <w:spacing w:after="240" w:line="300" w:lineRule="atLeast"/>
      <w:jc w:val="both"/>
    </w:pPr>
    <w:rPr>
      <w:rFonts w:ascii="Times New Roman" w:eastAsia="Times New Roman" w:hAnsi="Times New Roman"/>
      <w:sz w:val="22"/>
      <w:szCs w:val="20"/>
      <w:lang w:eastAsia="en-US"/>
    </w:rPr>
  </w:style>
  <w:style w:type="paragraph" w:customStyle="1" w:styleId="Bullet1">
    <w:name w:val="Bullet1"/>
    <w:basedOn w:val="Normal"/>
    <w:rsid w:val="00DB312F"/>
    <w:pPr>
      <w:numPr>
        <w:numId w:val="4"/>
      </w:numPr>
      <w:spacing w:after="240" w:line="300" w:lineRule="atLeast"/>
      <w:jc w:val="both"/>
    </w:pPr>
    <w:rPr>
      <w:rFonts w:ascii="Times New Roman" w:eastAsia="Times New Roman" w:hAnsi="Times New Roman"/>
      <w:sz w:val="22"/>
      <w:szCs w:val="20"/>
      <w:lang w:eastAsia="en-US"/>
    </w:rPr>
  </w:style>
  <w:style w:type="character" w:customStyle="1" w:styleId="stronger">
    <w:name w:val="stronger"/>
    <w:basedOn w:val="DefaultParagraphFont"/>
    <w:rsid w:val="001607CB"/>
    <w:rPr>
      <w:rFonts w:ascii="HelveticaNeueW01-95Blac" w:hAnsi="HelveticaNeueW01-95Blac" w:hint="default"/>
      <w:b w:val="0"/>
      <w:bCs w:val="0"/>
    </w:rPr>
  </w:style>
  <w:style w:type="paragraph" w:customStyle="1" w:styleId="intro1">
    <w:name w:val="intro1"/>
    <w:basedOn w:val="Normal"/>
    <w:rsid w:val="001607CB"/>
    <w:pPr>
      <w:spacing w:before="100" w:beforeAutospacing="1" w:after="100" w:afterAutospacing="1" w:line="300" w:lineRule="atLeast"/>
    </w:pPr>
    <w:rPr>
      <w:rFonts w:ascii="Times New Roman" w:eastAsia="Times New Roman" w:hAnsi="Times New Roman"/>
      <w:color w:val="006F53"/>
      <w:sz w:val="26"/>
      <w:szCs w:val="26"/>
    </w:rPr>
  </w:style>
  <w:style w:type="paragraph" w:customStyle="1" w:styleId="BodyText01">
    <w:name w:val="Body Text 01"/>
    <w:basedOn w:val="Normal"/>
    <w:link w:val="BodyText01Char"/>
    <w:qFormat/>
    <w:rsid w:val="00935483"/>
    <w:pPr>
      <w:spacing w:line="240" w:lineRule="atLeast"/>
    </w:pPr>
    <w:rPr>
      <w:rFonts w:ascii="Arial" w:eastAsia="Times New Roman" w:hAnsi="Arial"/>
      <w:color w:val="939598"/>
      <w:lang w:val="en-US" w:eastAsia="en-US"/>
    </w:rPr>
  </w:style>
  <w:style w:type="character" w:customStyle="1" w:styleId="BodyText01Char">
    <w:name w:val="Body Text 01 Char"/>
    <w:link w:val="BodyText01"/>
    <w:rsid w:val="00935483"/>
    <w:rPr>
      <w:rFonts w:ascii="Arial" w:hAnsi="Arial"/>
      <w:color w:val="93959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BF"/>
    <w:rPr>
      <w:rFonts w:asciiTheme="minorHAnsi" w:eastAsiaTheme="minorEastAsia" w:hAnsiTheme="minorHAnsi"/>
      <w:szCs w:val="24"/>
    </w:rPr>
  </w:style>
  <w:style w:type="paragraph" w:styleId="Heading1">
    <w:name w:val="heading 1"/>
    <w:basedOn w:val="Normal"/>
    <w:next w:val="Normal"/>
    <w:link w:val="Heading1Char"/>
    <w:uiPriority w:val="9"/>
    <w:qFormat/>
    <w:rsid w:val="00CF43BF"/>
    <w:pPr>
      <w:keepNext/>
      <w:keepLines/>
      <w:numPr>
        <w:numId w:val="1"/>
      </w:numPr>
      <w:spacing w:before="48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917427"/>
    <w:pPr>
      <w:keepNext/>
      <w:keepLines/>
      <w:spacing w:before="200"/>
      <w:outlineLvl w:val="1"/>
    </w:pPr>
    <w:rPr>
      <w:rFonts w:ascii="Arial" w:eastAsiaTheme="majorEastAsia" w:hAnsi="Arial" w:cstheme="majorBidi"/>
      <w:b/>
      <w:bCs/>
      <w:sz w:val="22"/>
      <w:szCs w:val="26"/>
    </w:rPr>
  </w:style>
  <w:style w:type="paragraph" w:styleId="Heading5">
    <w:name w:val="heading 5"/>
    <w:basedOn w:val="Normal"/>
    <w:link w:val="Heading5Char"/>
    <w:uiPriority w:val="9"/>
    <w:qFormat/>
    <w:pPr>
      <w:spacing w:before="100" w:beforeAutospacing="1" w:after="100" w:afterAutospacing="1"/>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95E48"/>
    <w:pPr>
      <w:tabs>
        <w:tab w:val="center" w:pos="4513"/>
        <w:tab w:val="right" w:pos="9026"/>
      </w:tabs>
    </w:pPr>
  </w:style>
  <w:style w:type="character" w:customStyle="1" w:styleId="HeaderChar">
    <w:name w:val="Header Char"/>
    <w:basedOn w:val="DefaultParagraphFont"/>
    <w:link w:val="Header"/>
    <w:uiPriority w:val="99"/>
    <w:rsid w:val="00A95E48"/>
    <w:rPr>
      <w:rFonts w:eastAsiaTheme="minorEastAsia"/>
      <w:sz w:val="24"/>
      <w:szCs w:val="24"/>
    </w:rPr>
  </w:style>
  <w:style w:type="paragraph" w:styleId="Footer">
    <w:name w:val="footer"/>
    <w:basedOn w:val="Normal"/>
    <w:link w:val="FooterChar"/>
    <w:uiPriority w:val="99"/>
    <w:unhideWhenUsed/>
    <w:rsid w:val="00A95E48"/>
    <w:pPr>
      <w:tabs>
        <w:tab w:val="center" w:pos="4513"/>
        <w:tab w:val="right" w:pos="9026"/>
      </w:tabs>
    </w:pPr>
  </w:style>
  <w:style w:type="character" w:customStyle="1" w:styleId="FooterChar">
    <w:name w:val="Footer Char"/>
    <w:basedOn w:val="DefaultParagraphFont"/>
    <w:link w:val="Footer"/>
    <w:uiPriority w:val="99"/>
    <w:rsid w:val="00A95E48"/>
    <w:rPr>
      <w:rFonts w:eastAsiaTheme="minorEastAsia"/>
      <w:sz w:val="24"/>
      <w:szCs w:val="24"/>
    </w:rPr>
  </w:style>
  <w:style w:type="character" w:customStyle="1" w:styleId="Heading1Char">
    <w:name w:val="Heading 1 Char"/>
    <w:basedOn w:val="DefaultParagraphFont"/>
    <w:link w:val="Heading1"/>
    <w:uiPriority w:val="9"/>
    <w:rsid w:val="00CF43BF"/>
    <w:rPr>
      <w:rFonts w:ascii="Arial" w:eastAsiaTheme="majorEastAsia" w:hAnsi="Arial" w:cstheme="majorBidi"/>
      <w:b/>
      <w:bCs/>
      <w:color w:val="365F91" w:themeColor="accent1" w:themeShade="BF"/>
      <w:sz w:val="24"/>
      <w:szCs w:val="28"/>
    </w:rPr>
  </w:style>
  <w:style w:type="character" w:customStyle="1" w:styleId="Heading2Char">
    <w:name w:val="Heading 2 Char"/>
    <w:basedOn w:val="DefaultParagraphFont"/>
    <w:link w:val="Heading2"/>
    <w:uiPriority w:val="9"/>
    <w:rsid w:val="00917427"/>
    <w:rPr>
      <w:rFonts w:ascii="Arial" w:eastAsiaTheme="majorEastAsia" w:hAnsi="Arial" w:cstheme="majorBidi"/>
      <w:b/>
      <w:bCs/>
      <w:sz w:val="22"/>
      <w:szCs w:val="26"/>
    </w:rPr>
  </w:style>
  <w:style w:type="paragraph" w:styleId="TOCHeading">
    <w:name w:val="TOC Heading"/>
    <w:basedOn w:val="Heading1"/>
    <w:next w:val="Normal"/>
    <w:uiPriority w:val="39"/>
    <w:unhideWhenUsed/>
    <w:qFormat/>
    <w:rsid w:val="00917427"/>
    <w:pPr>
      <w:spacing w:line="276" w:lineRule="auto"/>
      <w:outlineLvl w:val="9"/>
    </w:pPr>
    <w:rPr>
      <w:lang w:val="en-US" w:eastAsia="ja-JP"/>
    </w:rPr>
  </w:style>
  <w:style w:type="paragraph" w:styleId="TOC1">
    <w:name w:val="toc 1"/>
    <w:basedOn w:val="Normal"/>
    <w:next w:val="Normal"/>
    <w:autoRedefine/>
    <w:uiPriority w:val="39"/>
    <w:unhideWhenUsed/>
    <w:rsid w:val="00CF43BF"/>
    <w:pPr>
      <w:tabs>
        <w:tab w:val="left" w:pos="480"/>
        <w:tab w:val="right" w:leader="dot" w:pos="9016"/>
      </w:tabs>
      <w:spacing w:after="100"/>
    </w:pPr>
    <w:rPr>
      <w:rFonts w:ascii="Arial" w:hAnsi="Arial"/>
      <w:sz w:val="22"/>
    </w:rPr>
  </w:style>
  <w:style w:type="paragraph" w:styleId="TOC2">
    <w:name w:val="toc 2"/>
    <w:basedOn w:val="Normal"/>
    <w:next w:val="Normal"/>
    <w:autoRedefine/>
    <w:uiPriority w:val="39"/>
    <w:unhideWhenUsed/>
    <w:rsid w:val="00CF43BF"/>
    <w:pPr>
      <w:spacing w:after="100"/>
      <w:ind w:left="720"/>
    </w:pPr>
    <w:rPr>
      <w:rFonts w:ascii="Arial" w:hAnsi="Arial"/>
      <w:sz w:val="22"/>
    </w:rPr>
  </w:style>
  <w:style w:type="paragraph" w:styleId="BalloonText">
    <w:name w:val="Balloon Text"/>
    <w:basedOn w:val="Normal"/>
    <w:link w:val="BalloonTextChar"/>
    <w:uiPriority w:val="99"/>
    <w:semiHidden/>
    <w:unhideWhenUsed/>
    <w:rsid w:val="00917427"/>
    <w:rPr>
      <w:rFonts w:ascii="Tahoma" w:hAnsi="Tahoma" w:cs="Tahoma"/>
      <w:sz w:val="16"/>
      <w:szCs w:val="16"/>
    </w:rPr>
  </w:style>
  <w:style w:type="character" w:customStyle="1" w:styleId="BalloonTextChar">
    <w:name w:val="Balloon Text Char"/>
    <w:basedOn w:val="DefaultParagraphFont"/>
    <w:link w:val="BalloonText"/>
    <w:uiPriority w:val="99"/>
    <w:semiHidden/>
    <w:rsid w:val="00917427"/>
    <w:rPr>
      <w:rFonts w:ascii="Tahoma" w:eastAsiaTheme="minorEastAsia" w:hAnsi="Tahoma" w:cs="Tahoma"/>
      <w:sz w:val="16"/>
      <w:szCs w:val="16"/>
    </w:rPr>
  </w:style>
  <w:style w:type="paragraph" w:customStyle="1" w:styleId="cell">
    <w:name w:val="cell"/>
    <w:basedOn w:val="Normal"/>
    <w:rsid w:val="00040DFE"/>
    <w:pPr>
      <w:spacing w:before="40" w:after="40"/>
      <w:jc w:val="both"/>
    </w:pPr>
    <w:rPr>
      <w:rFonts w:ascii="Arial" w:eastAsia="Times New Roman" w:hAnsi="Arial"/>
      <w:szCs w:val="20"/>
      <w:lang w:eastAsia="en-US"/>
    </w:rPr>
  </w:style>
  <w:style w:type="paragraph" w:styleId="TOC3">
    <w:name w:val="toc 3"/>
    <w:basedOn w:val="Normal"/>
    <w:next w:val="Normal"/>
    <w:autoRedefine/>
    <w:uiPriority w:val="39"/>
    <w:semiHidden/>
    <w:unhideWhenUsed/>
    <w:rsid w:val="00CF43BF"/>
    <w:pPr>
      <w:spacing w:after="100"/>
      <w:ind w:left="480"/>
    </w:pPr>
    <w:rPr>
      <w:rFonts w:ascii="Arial" w:hAnsi="Arial"/>
      <w:sz w:val="22"/>
    </w:rPr>
  </w:style>
  <w:style w:type="paragraph" w:styleId="TOC4">
    <w:name w:val="toc 4"/>
    <w:basedOn w:val="Normal"/>
    <w:next w:val="Normal"/>
    <w:autoRedefine/>
    <w:uiPriority w:val="39"/>
    <w:semiHidden/>
    <w:unhideWhenUsed/>
    <w:rsid w:val="00CF43BF"/>
    <w:pPr>
      <w:spacing w:after="100"/>
      <w:ind w:left="720"/>
    </w:pPr>
    <w:rPr>
      <w:rFonts w:ascii="Arial" w:hAnsi="Arial"/>
      <w:sz w:val="22"/>
    </w:rPr>
  </w:style>
  <w:style w:type="paragraph" w:styleId="ListParagraph">
    <w:name w:val="List Paragraph"/>
    <w:basedOn w:val="Normal"/>
    <w:uiPriority w:val="34"/>
    <w:qFormat/>
    <w:rsid w:val="00040DFE"/>
    <w:pPr>
      <w:spacing w:after="200" w:line="276" w:lineRule="auto"/>
      <w:ind w:left="720"/>
      <w:contextualSpacing/>
      <w:jc w:val="both"/>
    </w:pPr>
    <w:rPr>
      <w:rFonts w:ascii="Arial" w:eastAsia="Calibri" w:hAnsi="Arial"/>
      <w:szCs w:val="22"/>
      <w:lang w:eastAsia="en-US"/>
    </w:rPr>
  </w:style>
  <w:style w:type="character" w:styleId="CommentReference">
    <w:name w:val="annotation reference"/>
    <w:basedOn w:val="DefaultParagraphFont"/>
    <w:uiPriority w:val="99"/>
    <w:semiHidden/>
    <w:unhideWhenUsed/>
    <w:rsid w:val="008108A8"/>
    <w:rPr>
      <w:sz w:val="16"/>
      <w:szCs w:val="16"/>
    </w:rPr>
  </w:style>
  <w:style w:type="paragraph" w:styleId="CommentText">
    <w:name w:val="annotation text"/>
    <w:basedOn w:val="Normal"/>
    <w:link w:val="CommentTextChar"/>
    <w:unhideWhenUsed/>
    <w:rsid w:val="008108A8"/>
    <w:rPr>
      <w:szCs w:val="20"/>
    </w:rPr>
  </w:style>
  <w:style w:type="character" w:customStyle="1" w:styleId="CommentTextChar">
    <w:name w:val="Comment Text Char"/>
    <w:basedOn w:val="DefaultParagraphFont"/>
    <w:link w:val="CommentText"/>
    <w:uiPriority w:val="99"/>
    <w:semiHidden/>
    <w:rsid w:val="008108A8"/>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8108A8"/>
    <w:rPr>
      <w:b/>
      <w:bCs/>
    </w:rPr>
  </w:style>
  <w:style w:type="character" w:customStyle="1" w:styleId="CommentSubjectChar">
    <w:name w:val="Comment Subject Char"/>
    <w:basedOn w:val="CommentTextChar"/>
    <w:link w:val="CommentSubject"/>
    <w:uiPriority w:val="99"/>
    <w:semiHidden/>
    <w:rsid w:val="008108A8"/>
    <w:rPr>
      <w:rFonts w:asciiTheme="minorHAnsi" w:eastAsiaTheme="minorEastAsia" w:hAnsiTheme="minorHAnsi"/>
      <w:b/>
      <w:bCs/>
    </w:rPr>
  </w:style>
  <w:style w:type="paragraph" w:customStyle="1" w:styleId="body">
    <w:name w:val="body"/>
    <w:basedOn w:val="Normal"/>
    <w:rsid w:val="00293BB0"/>
    <w:pPr>
      <w:spacing w:before="100" w:after="100"/>
      <w:jc w:val="center"/>
    </w:pPr>
    <w:rPr>
      <w:rFonts w:ascii="Arial" w:eastAsia="Times New Roman" w:hAnsi="Arial" w:cs="Arial"/>
      <w:szCs w:val="20"/>
      <w:lang w:eastAsia="en-US"/>
    </w:rPr>
  </w:style>
  <w:style w:type="character" w:customStyle="1" w:styleId="tableentry">
    <w:name w:val="tableentry"/>
    <w:rsid w:val="00293BB0"/>
    <w:rPr>
      <w:rFonts w:ascii="Arial" w:hAnsi="Arial" w:cs="Arial" w:hint="default"/>
      <w:sz w:val="18"/>
      <w:szCs w:val="18"/>
    </w:rPr>
  </w:style>
  <w:style w:type="table" w:styleId="TableGrid">
    <w:name w:val="Table Grid"/>
    <w:basedOn w:val="TableNormal"/>
    <w:uiPriority w:val="59"/>
    <w:rsid w:val="0029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03F"/>
    <w:rPr>
      <w:rFonts w:asciiTheme="minorHAnsi" w:eastAsiaTheme="minorEastAsia" w:hAnsiTheme="minorHAnsi"/>
      <w:szCs w:val="24"/>
    </w:rPr>
  </w:style>
  <w:style w:type="character" w:styleId="Strong">
    <w:name w:val="Strong"/>
    <w:basedOn w:val="DefaultParagraphFont"/>
    <w:uiPriority w:val="22"/>
    <w:qFormat/>
    <w:rsid w:val="00D319EC"/>
    <w:rPr>
      <w:b/>
      <w:bCs/>
    </w:rPr>
  </w:style>
  <w:style w:type="paragraph" w:customStyle="1" w:styleId="Bodysubclause">
    <w:name w:val="Body  sub clause"/>
    <w:basedOn w:val="Normal"/>
    <w:rsid w:val="00DB312F"/>
    <w:pPr>
      <w:spacing w:before="240" w:after="120" w:line="300" w:lineRule="atLeast"/>
      <w:ind w:left="720"/>
      <w:jc w:val="both"/>
    </w:pPr>
    <w:rPr>
      <w:rFonts w:ascii="Times New Roman" w:eastAsia="Times New Roman" w:hAnsi="Times New Roman"/>
      <w:sz w:val="22"/>
      <w:szCs w:val="20"/>
      <w:lang w:eastAsia="en-US"/>
    </w:rPr>
  </w:style>
  <w:style w:type="paragraph" w:customStyle="1" w:styleId="XExecution">
    <w:name w:val="X Execution"/>
    <w:basedOn w:val="Normal"/>
    <w:rsid w:val="00DB312F"/>
    <w:pPr>
      <w:tabs>
        <w:tab w:val="left" w:pos="0"/>
        <w:tab w:val="left" w:pos="3544"/>
      </w:tabs>
      <w:spacing w:line="300" w:lineRule="atLeast"/>
      <w:ind w:right="459"/>
    </w:pPr>
    <w:rPr>
      <w:rFonts w:ascii="Times New Roman" w:eastAsia="Times New Roman" w:hAnsi="Times New Roman"/>
      <w:color w:val="000000"/>
      <w:sz w:val="22"/>
      <w:szCs w:val="20"/>
      <w:lang w:eastAsia="en-US"/>
    </w:rPr>
  </w:style>
  <w:style w:type="paragraph" w:customStyle="1" w:styleId="NormalSpaced">
    <w:name w:val="NormalSpaced"/>
    <w:basedOn w:val="Normal"/>
    <w:next w:val="Normal"/>
    <w:rsid w:val="00DB312F"/>
    <w:pPr>
      <w:spacing w:after="240" w:line="300" w:lineRule="atLeast"/>
      <w:jc w:val="both"/>
    </w:pPr>
    <w:rPr>
      <w:rFonts w:ascii="Times New Roman" w:eastAsia="Times New Roman" w:hAnsi="Times New Roman"/>
      <w:sz w:val="22"/>
      <w:szCs w:val="20"/>
      <w:lang w:eastAsia="en-US"/>
    </w:rPr>
  </w:style>
  <w:style w:type="paragraph" w:customStyle="1" w:styleId="Bullet1">
    <w:name w:val="Bullet1"/>
    <w:basedOn w:val="Normal"/>
    <w:rsid w:val="00DB312F"/>
    <w:pPr>
      <w:numPr>
        <w:numId w:val="4"/>
      </w:numPr>
      <w:spacing w:after="240" w:line="300" w:lineRule="atLeast"/>
      <w:jc w:val="both"/>
    </w:pPr>
    <w:rPr>
      <w:rFonts w:ascii="Times New Roman" w:eastAsia="Times New Roman" w:hAnsi="Times New Roman"/>
      <w:sz w:val="22"/>
      <w:szCs w:val="20"/>
      <w:lang w:eastAsia="en-US"/>
    </w:rPr>
  </w:style>
  <w:style w:type="character" w:customStyle="1" w:styleId="stronger">
    <w:name w:val="stronger"/>
    <w:basedOn w:val="DefaultParagraphFont"/>
    <w:rsid w:val="001607CB"/>
    <w:rPr>
      <w:rFonts w:ascii="HelveticaNeueW01-95Blac" w:hAnsi="HelveticaNeueW01-95Blac" w:hint="default"/>
      <w:b w:val="0"/>
      <w:bCs w:val="0"/>
    </w:rPr>
  </w:style>
  <w:style w:type="paragraph" w:customStyle="1" w:styleId="intro1">
    <w:name w:val="intro1"/>
    <w:basedOn w:val="Normal"/>
    <w:rsid w:val="001607CB"/>
    <w:pPr>
      <w:spacing w:before="100" w:beforeAutospacing="1" w:after="100" w:afterAutospacing="1" w:line="300" w:lineRule="atLeast"/>
    </w:pPr>
    <w:rPr>
      <w:rFonts w:ascii="Times New Roman" w:eastAsia="Times New Roman" w:hAnsi="Times New Roman"/>
      <w:color w:val="006F53"/>
      <w:sz w:val="26"/>
      <w:szCs w:val="26"/>
    </w:rPr>
  </w:style>
  <w:style w:type="paragraph" w:customStyle="1" w:styleId="BodyText01">
    <w:name w:val="Body Text 01"/>
    <w:basedOn w:val="Normal"/>
    <w:link w:val="BodyText01Char"/>
    <w:qFormat/>
    <w:rsid w:val="00935483"/>
    <w:pPr>
      <w:spacing w:line="240" w:lineRule="atLeast"/>
    </w:pPr>
    <w:rPr>
      <w:rFonts w:ascii="Arial" w:eastAsia="Times New Roman" w:hAnsi="Arial"/>
      <w:color w:val="939598"/>
      <w:lang w:val="en-US" w:eastAsia="en-US"/>
    </w:rPr>
  </w:style>
  <w:style w:type="character" w:customStyle="1" w:styleId="BodyText01Char">
    <w:name w:val="Body Text 01 Char"/>
    <w:link w:val="BodyText01"/>
    <w:rsid w:val="00935483"/>
    <w:rPr>
      <w:rFonts w:ascii="Arial" w:hAnsi="Arial"/>
      <w:color w:val="93959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2111852860">
          <w:marLeft w:val="0"/>
          <w:marRight w:val="0"/>
          <w:marTop w:val="0"/>
          <w:marBottom w:val="0"/>
          <w:divBdr>
            <w:top w:val="none" w:sz="0" w:space="0" w:color="auto"/>
            <w:left w:val="none" w:sz="0" w:space="0" w:color="auto"/>
            <w:bottom w:val="none" w:sz="0" w:space="0" w:color="auto"/>
            <w:right w:val="none" w:sz="0" w:space="0" w:color="auto"/>
          </w:divBdr>
          <w:divsChild>
            <w:div w:id="1913811245">
              <w:marLeft w:val="0"/>
              <w:marRight w:val="0"/>
              <w:marTop w:val="0"/>
              <w:marBottom w:val="0"/>
              <w:divBdr>
                <w:top w:val="none" w:sz="0" w:space="0" w:color="auto"/>
                <w:left w:val="none" w:sz="0" w:space="0" w:color="auto"/>
                <w:bottom w:val="none" w:sz="0" w:space="0" w:color="auto"/>
                <w:right w:val="none" w:sz="0" w:space="0" w:color="auto"/>
              </w:divBdr>
              <w:divsChild>
                <w:div w:id="829830441">
                  <w:marLeft w:val="0"/>
                  <w:marRight w:val="0"/>
                  <w:marTop w:val="0"/>
                  <w:marBottom w:val="0"/>
                  <w:divBdr>
                    <w:top w:val="none" w:sz="0" w:space="0" w:color="auto"/>
                    <w:left w:val="none" w:sz="0" w:space="0" w:color="auto"/>
                    <w:bottom w:val="none" w:sz="0" w:space="0" w:color="auto"/>
                    <w:right w:val="none" w:sz="0" w:space="0" w:color="auto"/>
                  </w:divBdr>
                  <w:divsChild>
                    <w:div w:id="60100754">
                      <w:marLeft w:val="-150"/>
                      <w:marRight w:val="0"/>
                      <w:marTop w:val="0"/>
                      <w:marBottom w:val="0"/>
                      <w:divBdr>
                        <w:top w:val="none" w:sz="0" w:space="0" w:color="auto"/>
                        <w:left w:val="none" w:sz="0" w:space="0" w:color="auto"/>
                        <w:bottom w:val="none" w:sz="0" w:space="0" w:color="auto"/>
                        <w:right w:val="none" w:sz="0" w:space="0" w:color="auto"/>
                      </w:divBdr>
                      <w:divsChild>
                        <w:div w:id="1915895168">
                          <w:marLeft w:val="0"/>
                          <w:marRight w:val="0"/>
                          <w:marTop w:val="0"/>
                          <w:marBottom w:val="0"/>
                          <w:divBdr>
                            <w:top w:val="none" w:sz="0" w:space="0" w:color="auto"/>
                            <w:left w:val="none" w:sz="0" w:space="0" w:color="auto"/>
                            <w:bottom w:val="none" w:sz="0" w:space="0" w:color="auto"/>
                            <w:right w:val="none" w:sz="0" w:space="0" w:color="auto"/>
                          </w:divBdr>
                          <w:divsChild>
                            <w:div w:id="7158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51185">
      <w:bodyDiv w:val="1"/>
      <w:marLeft w:val="0"/>
      <w:marRight w:val="0"/>
      <w:marTop w:val="0"/>
      <w:marBottom w:val="0"/>
      <w:divBdr>
        <w:top w:val="none" w:sz="0" w:space="0" w:color="auto"/>
        <w:left w:val="none" w:sz="0" w:space="0" w:color="auto"/>
        <w:bottom w:val="none" w:sz="0" w:space="0" w:color="auto"/>
        <w:right w:val="none" w:sz="0" w:space="0" w:color="auto"/>
      </w:divBdr>
      <w:divsChild>
        <w:div w:id="1158494266">
          <w:marLeft w:val="0"/>
          <w:marRight w:val="0"/>
          <w:marTop w:val="0"/>
          <w:marBottom w:val="0"/>
          <w:divBdr>
            <w:top w:val="none" w:sz="0" w:space="0" w:color="auto"/>
            <w:left w:val="none" w:sz="0" w:space="0" w:color="auto"/>
            <w:bottom w:val="none" w:sz="0" w:space="0" w:color="auto"/>
            <w:right w:val="none" w:sz="0" w:space="0" w:color="auto"/>
          </w:divBdr>
          <w:divsChild>
            <w:div w:id="325324873">
              <w:marLeft w:val="0"/>
              <w:marRight w:val="0"/>
              <w:marTop w:val="0"/>
              <w:marBottom w:val="0"/>
              <w:divBdr>
                <w:top w:val="none" w:sz="0" w:space="0" w:color="auto"/>
                <w:left w:val="none" w:sz="0" w:space="0" w:color="auto"/>
                <w:bottom w:val="none" w:sz="0" w:space="0" w:color="auto"/>
                <w:right w:val="none" w:sz="0" w:space="0" w:color="auto"/>
              </w:divBdr>
              <w:divsChild>
                <w:div w:id="17513603">
                  <w:marLeft w:val="0"/>
                  <w:marRight w:val="0"/>
                  <w:marTop w:val="0"/>
                  <w:marBottom w:val="0"/>
                  <w:divBdr>
                    <w:top w:val="none" w:sz="0" w:space="0" w:color="auto"/>
                    <w:left w:val="none" w:sz="0" w:space="0" w:color="auto"/>
                    <w:bottom w:val="none" w:sz="0" w:space="0" w:color="auto"/>
                    <w:right w:val="none" w:sz="0" w:space="0" w:color="auto"/>
                  </w:divBdr>
                  <w:divsChild>
                    <w:div w:id="683171526">
                      <w:marLeft w:val="-150"/>
                      <w:marRight w:val="0"/>
                      <w:marTop w:val="0"/>
                      <w:marBottom w:val="0"/>
                      <w:divBdr>
                        <w:top w:val="none" w:sz="0" w:space="0" w:color="auto"/>
                        <w:left w:val="none" w:sz="0" w:space="0" w:color="auto"/>
                        <w:bottom w:val="none" w:sz="0" w:space="0" w:color="auto"/>
                        <w:right w:val="none" w:sz="0" w:space="0" w:color="auto"/>
                      </w:divBdr>
                      <w:divsChild>
                        <w:div w:id="2108623143">
                          <w:marLeft w:val="0"/>
                          <w:marRight w:val="0"/>
                          <w:marTop w:val="0"/>
                          <w:marBottom w:val="0"/>
                          <w:divBdr>
                            <w:top w:val="none" w:sz="0" w:space="0" w:color="auto"/>
                            <w:left w:val="none" w:sz="0" w:space="0" w:color="auto"/>
                            <w:bottom w:val="none" w:sz="0" w:space="0" w:color="auto"/>
                            <w:right w:val="none" w:sz="0" w:space="0" w:color="auto"/>
                          </w:divBdr>
                          <w:divsChild>
                            <w:div w:id="4078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5112">
      <w:bodyDiv w:val="1"/>
      <w:marLeft w:val="0"/>
      <w:marRight w:val="0"/>
      <w:marTop w:val="0"/>
      <w:marBottom w:val="0"/>
      <w:divBdr>
        <w:top w:val="none" w:sz="0" w:space="0" w:color="auto"/>
        <w:left w:val="none" w:sz="0" w:space="0" w:color="auto"/>
        <w:bottom w:val="none" w:sz="0" w:space="0" w:color="auto"/>
        <w:right w:val="none" w:sz="0" w:space="0" w:color="auto"/>
      </w:divBdr>
    </w:div>
    <w:div w:id="1397513107">
      <w:bodyDiv w:val="1"/>
      <w:marLeft w:val="0"/>
      <w:marRight w:val="0"/>
      <w:marTop w:val="0"/>
      <w:marBottom w:val="0"/>
      <w:divBdr>
        <w:top w:val="none" w:sz="0" w:space="0" w:color="auto"/>
        <w:left w:val="none" w:sz="0" w:space="0" w:color="auto"/>
        <w:bottom w:val="none" w:sz="0" w:space="0" w:color="auto"/>
        <w:right w:val="none" w:sz="0" w:space="0" w:color="auto"/>
      </w:divBdr>
      <w:divsChild>
        <w:div w:id="189758692">
          <w:marLeft w:val="0"/>
          <w:marRight w:val="0"/>
          <w:marTop w:val="0"/>
          <w:marBottom w:val="0"/>
          <w:divBdr>
            <w:top w:val="none" w:sz="0" w:space="0" w:color="auto"/>
            <w:left w:val="none" w:sz="0" w:space="0" w:color="auto"/>
            <w:bottom w:val="none" w:sz="0" w:space="0" w:color="auto"/>
            <w:right w:val="none" w:sz="0" w:space="0" w:color="auto"/>
          </w:divBdr>
          <w:divsChild>
            <w:div w:id="94907138">
              <w:marLeft w:val="0"/>
              <w:marRight w:val="0"/>
              <w:marTop w:val="0"/>
              <w:marBottom w:val="0"/>
              <w:divBdr>
                <w:top w:val="none" w:sz="0" w:space="0" w:color="auto"/>
                <w:left w:val="none" w:sz="0" w:space="0" w:color="auto"/>
                <w:bottom w:val="none" w:sz="0" w:space="0" w:color="auto"/>
                <w:right w:val="none" w:sz="0" w:space="0" w:color="auto"/>
              </w:divBdr>
              <w:divsChild>
                <w:div w:id="1118647573">
                  <w:marLeft w:val="0"/>
                  <w:marRight w:val="0"/>
                  <w:marTop w:val="0"/>
                  <w:marBottom w:val="0"/>
                  <w:divBdr>
                    <w:top w:val="none" w:sz="0" w:space="0" w:color="auto"/>
                    <w:left w:val="none" w:sz="0" w:space="0" w:color="auto"/>
                    <w:bottom w:val="none" w:sz="0" w:space="0" w:color="auto"/>
                    <w:right w:val="none" w:sz="0" w:space="0" w:color="auto"/>
                  </w:divBdr>
                  <w:divsChild>
                    <w:div w:id="1588533708">
                      <w:marLeft w:val="-150"/>
                      <w:marRight w:val="0"/>
                      <w:marTop w:val="0"/>
                      <w:marBottom w:val="0"/>
                      <w:divBdr>
                        <w:top w:val="none" w:sz="0" w:space="0" w:color="auto"/>
                        <w:left w:val="none" w:sz="0" w:space="0" w:color="auto"/>
                        <w:bottom w:val="none" w:sz="0" w:space="0" w:color="auto"/>
                        <w:right w:val="none" w:sz="0" w:space="0" w:color="auto"/>
                      </w:divBdr>
                      <w:divsChild>
                        <w:div w:id="12458278">
                          <w:marLeft w:val="0"/>
                          <w:marRight w:val="0"/>
                          <w:marTop w:val="0"/>
                          <w:marBottom w:val="0"/>
                          <w:divBdr>
                            <w:top w:val="none" w:sz="0" w:space="0" w:color="auto"/>
                            <w:left w:val="none" w:sz="0" w:space="0" w:color="auto"/>
                            <w:bottom w:val="none" w:sz="0" w:space="0" w:color="auto"/>
                            <w:right w:val="none" w:sz="0" w:space="0" w:color="auto"/>
                          </w:divBdr>
                          <w:divsChild>
                            <w:div w:id="21185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6657">
      <w:bodyDiv w:val="1"/>
      <w:marLeft w:val="0"/>
      <w:marRight w:val="0"/>
      <w:marTop w:val="0"/>
      <w:marBottom w:val="0"/>
      <w:divBdr>
        <w:top w:val="none" w:sz="0" w:space="0" w:color="auto"/>
        <w:left w:val="none" w:sz="0" w:space="0" w:color="auto"/>
        <w:bottom w:val="none" w:sz="0" w:space="0" w:color="auto"/>
        <w:right w:val="none" w:sz="0" w:space="0" w:color="auto"/>
      </w:divBdr>
    </w:div>
    <w:div w:id="2044555680">
      <w:bodyDiv w:val="1"/>
      <w:marLeft w:val="0"/>
      <w:marRight w:val="0"/>
      <w:marTop w:val="0"/>
      <w:marBottom w:val="0"/>
      <w:divBdr>
        <w:top w:val="none" w:sz="0" w:space="0" w:color="auto"/>
        <w:left w:val="none" w:sz="0" w:space="0" w:color="auto"/>
        <w:bottom w:val="none" w:sz="0" w:space="0" w:color="auto"/>
        <w:right w:val="none" w:sz="0" w:space="0" w:color="auto"/>
      </w:divBdr>
      <w:divsChild>
        <w:div w:id="407776019">
          <w:marLeft w:val="0"/>
          <w:marRight w:val="0"/>
          <w:marTop w:val="0"/>
          <w:marBottom w:val="0"/>
          <w:divBdr>
            <w:top w:val="none" w:sz="0" w:space="0" w:color="auto"/>
            <w:left w:val="none" w:sz="0" w:space="0" w:color="auto"/>
            <w:bottom w:val="none" w:sz="0" w:space="0" w:color="auto"/>
            <w:right w:val="none" w:sz="0" w:space="0" w:color="auto"/>
          </w:divBdr>
          <w:divsChild>
            <w:div w:id="1914507019">
              <w:marLeft w:val="0"/>
              <w:marRight w:val="0"/>
              <w:marTop w:val="0"/>
              <w:marBottom w:val="0"/>
              <w:divBdr>
                <w:top w:val="none" w:sz="0" w:space="0" w:color="auto"/>
                <w:left w:val="none" w:sz="0" w:space="0" w:color="auto"/>
                <w:bottom w:val="none" w:sz="0" w:space="0" w:color="auto"/>
                <w:right w:val="none" w:sz="0" w:space="0" w:color="auto"/>
              </w:divBdr>
              <w:divsChild>
                <w:div w:id="75245947">
                  <w:marLeft w:val="0"/>
                  <w:marRight w:val="0"/>
                  <w:marTop w:val="0"/>
                  <w:marBottom w:val="0"/>
                  <w:divBdr>
                    <w:top w:val="none" w:sz="0" w:space="0" w:color="auto"/>
                    <w:left w:val="none" w:sz="0" w:space="0" w:color="auto"/>
                    <w:bottom w:val="none" w:sz="0" w:space="0" w:color="auto"/>
                    <w:right w:val="none" w:sz="0" w:space="0" w:color="auto"/>
                  </w:divBdr>
                  <w:divsChild>
                    <w:div w:id="1536964675">
                      <w:marLeft w:val="-150"/>
                      <w:marRight w:val="0"/>
                      <w:marTop w:val="0"/>
                      <w:marBottom w:val="0"/>
                      <w:divBdr>
                        <w:top w:val="none" w:sz="0" w:space="0" w:color="auto"/>
                        <w:left w:val="none" w:sz="0" w:space="0" w:color="auto"/>
                        <w:bottom w:val="none" w:sz="0" w:space="0" w:color="auto"/>
                        <w:right w:val="none" w:sz="0" w:space="0" w:color="auto"/>
                      </w:divBdr>
                      <w:divsChild>
                        <w:div w:id="592083535">
                          <w:marLeft w:val="0"/>
                          <w:marRight w:val="0"/>
                          <w:marTop w:val="0"/>
                          <w:marBottom w:val="0"/>
                          <w:divBdr>
                            <w:top w:val="none" w:sz="0" w:space="0" w:color="auto"/>
                            <w:left w:val="none" w:sz="0" w:space="0" w:color="auto"/>
                            <w:bottom w:val="none" w:sz="0" w:space="0" w:color="auto"/>
                            <w:right w:val="none" w:sz="0" w:space="0" w:color="auto"/>
                          </w:divBdr>
                          <w:divsChild>
                            <w:div w:id="6670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1EB0-7292-44C9-87A2-F1E3B4D0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Telent</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068661</dc:creator>
  <cp:lastModifiedBy>Ella Hodgkins</cp:lastModifiedBy>
  <cp:revision>2</cp:revision>
  <cp:lastPrinted>2017-08-16T08:44:00Z</cp:lastPrinted>
  <dcterms:created xsi:type="dcterms:W3CDTF">2018-09-26T13:29:00Z</dcterms:created>
  <dcterms:modified xsi:type="dcterms:W3CDTF">2018-09-26T13:29:00Z</dcterms:modified>
</cp:coreProperties>
</file>